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D53" w:rsidRPr="00DA26BB" w:rsidRDefault="00DE1D53" w:rsidP="00DA26BB">
      <w:pPr>
        <w:jc w:val="center"/>
        <w:rPr>
          <w:rFonts w:ascii="Arial" w:hAnsi="Arial" w:cs="Arial"/>
          <w:b/>
          <w:szCs w:val="24"/>
          <w:lang w:val="en-US"/>
        </w:rPr>
      </w:pPr>
      <w:r w:rsidRPr="00E44AB8">
        <w:rPr>
          <w:rFonts w:ascii="Arial" w:hAnsi="Arial" w:cs="Arial"/>
          <w:noProof/>
          <w:lang w:val="en-US"/>
        </w:rPr>
        <w:drawing>
          <wp:inline distT="0" distB="0" distL="0" distR="0" wp14:anchorId="0DEDAE0F" wp14:editId="723B3609">
            <wp:extent cx="1828800" cy="675640"/>
            <wp:effectExtent l="0" t="0" r="0" b="0"/>
            <wp:docPr id="2" name="Picture 2" descr="Headletter_EL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letter_ELA_logo"/>
                    <pic:cNvPicPr>
                      <a:picLocks noChangeAspect="1" noChangeArrowheads="1"/>
                    </pic:cNvPicPr>
                  </pic:nvPicPr>
                  <pic:blipFill>
                    <a:blip r:embed="rId11">
                      <a:extLst>
                        <a:ext uri="{28A0092B-C50C-407E-A947-70E740481C1C}">
                          <a14:useLocalDpi xmlns:a14="http://schemas.microsoft.com/office/drawing/2010/main" val="0"/>
                        </a:ext>
                      </a:extLst>
                    </a:blip>
                    <a:srcRect l="36639" t="48157" r="38823" b="45422"/>
                    <a:stretch>
                      <a:fillRect/>
                    </a:stretch>
                  </pic:blipFill>
                  <pic:spPr bwMode="auto">
                    <a:xfrm>
                      <a:off x="0" y="0"/>
                      <a:ext cx="1828800" cy="675640"/>
                    </a:xfrm>
                    <a:prstGeom prst="rect">
                      <a:avLst/>
                    </a:prstGeom>
                    <a:noFill/>
                    <a:ln>
                      <a:noFill/>
                    </a:ln>
                  </pic:spPr>
                </pic:pic>
              </a:graphicData>
            </a:graphic>
          </wp:inline>
        </w:drawing>
      </w:r>
    </w:p>
    <w:p w:rsidR="00DA26BB" w:rsidRDefault="00DA26BB" w:rsidP="00DA26BB">
      <w:pPr>
        <w:autoSpaceDE w:val="0"/>
        <w:autoSpaceDN w:val="0"/>
        <w:adjustRightInd w:val="0"/>
        <w:spacing w:before="160" w:after="160" w:line="288" w:lineRule="auto"/>
        <w:jc w:val="center"/>
        <w:rPr>
          <w:rFonts w:ascii="Arial" w:hAnsi="Arial" w:cs="Arial"/>
          <w:b/>
          <w:bCs/>
          <w:szCs w:val="24"/>
        </w:rPr>
      </w:pPr>
      <w:r>
        <w:rPr>
          <w:rFonts w:ascii="Arial" w:hAnsi="Arial" w:cs="Arial"/>
          <w:b/>
          <w:bCs/>
          <w:szCs w:val="24"/>
        </w:rPr>
        <w:t>Decision N</w:t>
      </w:r>
      <w:r w:rsidRPr="002F3DA4">
        <w:rPr>
          <w:rFonts w:ascii="Arial" w:hAnsi="Arial" w:cs="Arial"/>
          <w:b/>
          <w:bCs/>
          <w:szCs w:val="24"/>
        </w:rPr>
        <w:t xml:space="preserve">o </w:t>
      </w:r>
      <w:r>
        <w:rPr>
          <w:rFonts w:ascii="Arial" w:hAnsi="Arial" w:cs="Arial"/>
          <w:b/>
          <w:bCs/>
          <w:szCs w:val="24"/>
        </w:rPr>
        <w:t>6/2020</w:t>
      </w:r>
    </w:p>
    <w:p w:rsidR="00DA26BB" w:rsidRPr="002F3DA4" w:rsidRDefault="009402C8" w:rsidP="00DA26BB">
      <w:pPr>
        <w:autoSpaceDE w:val="0"/>
        <w:autoSpaceDN w:val="0"/>
        <w:adjustRightInd w:val="0"/>
        <w:spacing w:before="160" w:after="160" w:line="288" w:lineRule="auto"/>
        <w:jc w:val="center"/>
        <w:rPr>
          <w:rFonts w:ascii="Arial" w:hAnsi="Arial" w:cs="Arial"/>
          <w:b/>
          <w:bCs/>
          <w:szCs w:val="24"/>
        </w:rPr>
      </w:pPr>
      <w:r>
        <w:rPr>
          <w:rFonts w:ascii="Arial" w:hAnsi="Arial" w:cs="Arial"/>
          <w:b/>
          <w:bCs/>
          <w:szCs w:val="24"/>
        </w:rPr>
        <w:t>of 25</w:t>
      </w:r>
      <w:bookmarkStart w:id="0" w:name="_GoBack"/>
      <w:bookmarkEnd w:id="0"/>
      <w:r w:rsidR="00DA26BB">
        <w:rPr>
          <w:rFonts w:ascii="Arial" w:hAnsi="Arial" w:cs="Arial"/>
          <w:b/>
          <w:bCs/>
          <w:szCs w:val="24"/>
        </w:rPr>
        <w:t xml:space="preserve"> March 2020</w:t>
      </w:r>
    </w:p>
    <w:p w:rsidR="00DA26BB" w:rsidRPr="002F3DA4" w:rsidRDefault="00DA26BB" w:rsidP="00DA26BB">
      <w:pPr>
        <w:autoSpaceDE w:val="0"/>
        <w:autoSpaceDN w:val="0"/>
        <w:adjustRightInd w:val="0"/>
        <w:spacing w:before="160" w:after="160" w:line="288" w:lineRule="auto"/>
        <w:jc w:val="center"/>
        <w:rPr>
          <w:rFonts w:ascii="Arial" w:hAnsi="Arial" w:cs="Arial"/>
          <w:b/>
          <w:bCs/>
          <w:szCs w:val="24"/>
        </w:rPr>
      </w:pPr>
      <w:r>
        <w:rPr>
          <w:rFonts w:ascii="Arial" w:hAnsi="Arial" w:cs="Arial"/>
          <w:b/>
          <w:bCs/>
          <w:szCs w:val="24"/>
        </w:rPr>
        <w:t>of the M</w:t>
      </w:r>
      <w:r w:rsidRPr="002F3DA4">
        <w:rPr>
          <w:rFonts w:ascii="Arial" w:hAnsi="Arial" w:cs="Arial"/>
          <w:b/>
          <w:bCs/>
          <w:szCs w:val="24"/>
        </w:rPr>
        <w:t xml:space="preserve">anagement </w:t>
      </w:r>
      <w:r>
        <w:rPr>
          <w:rFonts w:ascii="Arial" w:hAnsi="Arial" w:cs="Arial"/>
          <w:b/>
          <w:bCs/>
          <w:szCs w:val="24"/>
        </w:rPr>
        <w:t>B</w:t>
      </w:r>
      <w:r w:rsidRPr="002F3DA4">
        <w:rPr>
          <w:rFonts w:ascii="Arial" w:hAnsi="Arial" w:cs="Arial"/>
          <w:b/>
          <w:bCs/>
          <w:szCs w:val="24"/>
        </w:rPr>
        <w:t>oard</w:t>
      </w:r>
    </w:p>
    <w:p w:rsidR="00DA26BB" w:rsidRPr="002F3DA4" w:rsidRDefault="00DA26BB" w:rsidP="00DA26BB">
      <w:pPr>
        <w:autoSpaceDE w:val="0"/>
        <w:autoSpaceDN w:val="0"/>
        <w:adjustRightInd w:val="0"/>
        <w:spacing w:before="240" w:after="240" w:line="288" w:lineRule="auto"/>
        <w:jc w:val="center"/>
        <w:rPr>
          <w:rFonts w:ascii="Arial" w:hAnsi="Arial" w:cs="Arial"/>
          <w:b/>
          <w:bCs/>
          <w:szCs w:val="24"/>
        </w:rPr>
      </w:pPr>
      <w:r w:rsidRPr="002F3DA4">
        <w:rPr>
          <w:rFonts w:ascii="Arial" w:hAnsi="Arial" w:cs="Arial"/>
          <w:b/>
          <w:bCs/>
          <w:szCs w:val="24"/>
        </w:rPr>
        <w:t xml:space="preserve">On the delegation to the </w:t>
      </w:r>
      <w:r>
        <w:rPr>
          <w:rFonts w:ascii="Arial" w:hAnsi="Arial" w:cs="Arial"/>
          <w:b/>
          <w:bCs/>
          <w:szCs w:val="24"/>
        </w:rPr>
        <w:t>E</w:t>
      </w:r>
      <w:r w:rsidRPr="002F3DA4">
        <w:rPr>
          <w:rFonts w:ascii="Arial" w:hAnsi="Arial" w:cs="Arial"/>
          <w:b/>
          <w:bCs/>
          <w:szCs w:val="24"/>
        </w:rPr>
        <w:t xml:space="preserve">xecutive </w:t>
      </w:r>
      <w:r>
        <w:rPr>
          <w:rFonts w:ascii="Arial" w:hAnsi="Arial" w:cs="Arial"/>
          <w:b/>
          <w:bCs/>
          <w:szCs w:val="24"/>
        </w:rPr>
        <w:t>Director of the European Labour A</w:t>
      </w:r>
      <w:r w:rsidRPr="002F3DA4">
        <w:rPr>
          <w:rFonts w:ascii="Arial" w:hAnsi="Arial" w:cs="Arial"/>
          <w:b/>
          <w:bCs/>
          <w:szCs w:val="24"/>
        </w:rPr>
        <w:t xml:space="preserve">uthority of the powers conferred by the </w:t>
      </w:r>
      <w:r>
        <w:rPr>
          <w:rFonts w:ascii="Arial" w:hAnsi="Arial" w:cs="Arial"/>
          <w:b/>
          <w:bCs/>
          <w:szCs w:val="24"/>
        </w:rPr>
        <w:t>S</w:t>
      </w:r>
      <w:r w:rsidRPr="002F3DA4">
        <w:rPr>
          <w:rFonts w:ascii="Arial" w:hAnsi="Arial" w:cs="Arial"/>
          <w:b/>
          <w:bCs/>
          <w:szCs w:val="24"/>
        </w:rPr>
        <w:t xml:space="preserve">taff </w:t>
      </w:r>
      <w:r>
        <w:rPr>
          <w:rFonts w:ascii="Arial" w:hAnsi="Arial" w:cs="Arial"/>
          <w:b/>
          <w:bCs/>
          <w:szCs w:val="24"/>
        </w:rPr>
        <w:t>R</w:t>
      </w:r>
      <w:r w:rsidRPr="002F3DA4">
        <w:rPr>
          <w:rFonts w:ascii="Arial" w:hAnsi="Arial" w:cs="Arial"/>
          <w:b/>
          <w:bCs/>
          <w:szCs w:val="24"/>
        </w:rPr>
        <w:t>egulations on the a</w:t>
      </w:r>
      <w:r>
        <w:rPr>
          <w:rFonts w:ascii="Arial" w:hAnsi="Arial" w:cs="Arial"/>
          <w:b/>
          <w:bCs/>
          <w:szCs w:val="24"/>
        </w:rPr>
        <w:t>ppointing authority and by the C</w:t>
      </w:r>
      <w:r w:rsidRPr="002F3DA4">
        <w:rPr>
          <w:rFonts w:ascii="Arial" w:hAnsi="Arial" w:cs="Arial"/>
          <w:b/>
          <w:bCs/>
          <w:szCs w:val="24"/>
        </w:rPr>
        <w:t xml:space="preserve">onditions of </w:t>
      </w:r>
      <w:r>
        <w:rPr>
          <w:rFonts w:ascii="Arial" w:hAnsi="Arial" w:cs="Arial"/>
          <w:b/>
          <w:bCs/>
          <w:szCs w:val="24"/>
        </w:rPr>
        <w:t>E</w:t>
      </w:r>
      <w:r w:rsidRPr="002F3DA4">
        <w:rPr>
          <w:rFonts w:ascii="Arial" w:hAnsi="Arial" w:cs="Arial"/>
          <w:b/>
          <w:bCs/>
          <w:szCs w:val="24"/>
        </w:rPr>
        <w:t>mplo</w:t>
      </w:r>
      <w:r>
        <w:rPr>
          <w:rFonts w:ascii="Arial" w:hAnsi="Arial" w:cs="Arial"/>
          <w:b/>
          <w:bCs/>
          <w:szCs w:val="24"/>
        </w:rPr>
        <w:t>yment of Other Servants of the European U</w:t>
      </w:r>
      <w:r w:rsidRPr="002F3DA4">
        <w:rPr>
          <w:rFonts w:ascii="Arial" w:hAnsi="Arial" w:cs="Arial"/>
          <w:b/>
          <w:bCs/>
          <w:szCs w:val="24"/>
        </w:rPr>
        <w:t xml:space="preserve">nion on the authority empowered to conclude contracts of employment </w:t>
      </w:r>
    </w:p>
    <w:p w:rsidR="00B70995" w:rsidRPr="002F3DA4" w:rsidRDefault="00B70995" w:rsidP="00B70995">
      <w:pPr>
        <w:spacing w:before="240" w:after="240"/>
        <w:rPr>
          <w:rFonts w:ascii="Arial" w:hAnsi="Arial" w:cs="Arial"/>
          <w:noProof/>
          <w:szCs w:val="24"/>
        </w:rPr>
      </w:pPr>
      <w:r w:rsidRPr="002F3DA4">
        <w:rPr>
          <w:rFonts w:ascii="Arial" w:hAnsi="Arial" w:cs="Arial"/>
          <w:noProof/>
          <w:szCs w:val="24"/>
        </w:rPr>
        <w:t xml:space="preserve">THE </w:t>
      </w:r>
      <w:r w:rsidR="00667DDE" w:rsidRPr="002F3DA4">
        <w:rPr>
          <w:rFonts w:ascii="Arial" w:hAnsi="Arial" w:cs="Arial"/>
          <w:noProof/>
          <w:szCs w:val="24"/>
        </w:rPr>
        <w:t>MANAGEMENT</w:t>
      </w:r>
      <w:r w:rsidR="00084B0E" w:rsidRPr="002F3DA4">
        <w:rPr>
          <w:rFonts w:ascii="Arial" w:hAnsi="Arial" w:cs="Arial"/>
          <w:noProof/>
          <w:szCs w:val="24"/>
        </w:rPr>
        <w:t xml:space="preserve"> </w:t>
      </w:r>
      <w:r w:rsidRPr="002F3DA4">
        <w:rPr>
          <w:rFonts w:ascii="Arial" w:hAnsi="Arial" w:cs="Arial"/>
          <w:noProof/>
          <w:szCs w:val="24"/>
        </w:rPr>
        <w:t xml:space="preserve">BOARD OF </w:t>
      </w:r>
      <w:r w:rsidR="00084B0E" w:rsidRPr="002F3DA4">
        <w:rPr>
          <w:rFonts w:ascii="Arial" w:hAnsi="Arial" w:cs="Arial"/>
          <w:noProof/>
          <w:szCs w:val="24"/>
        </w:rPr>
        <w:t>THE EUROPEAN LABOUR AUTHORITY</w:t>
      </w:r>
      <w:r w:rsidRPr="002F3DA4">
        <w:rPr>
          <w:rFonts w:ascii="Arial" w:hAnsi="Arial" w:cs="Arial"/>
          <w:noProof/>
          <w:szCs w:val="24"/>
        </w:rPr>
        <w:t>,</w:t>
      </w:r>
    </w:p>
    <w:p w:rsidR="00DA26BB" w:rsidRPr="00E44AB8" w:rsidRDefault="00DA26BB" w:rsidP="00DA26BB">
      <w:pPr>
        <w:rPr>
          <w:rFonts w:ascii="Arial" w:hAnsi="Arial" w:cs="Arial"/>
          <w:noProof/>
          <w:szCs w:val="24"/>
        </w:rPr>
      </w:pPr>
      <w:r w:rsidRPr="002F3DA4">
        <w:rPr>
          <w:rFonts w:ascii="Arial" w:hAnsi="Arial" w:cs="Arial"/>
          <w:noProof/>
          <w:szCs w:val="24"/>
        </w:rPr>
        <w:t>Having regard to the Staff Regulations of Officials (‘Staff Regulations’) and the Conditions of Employment of Other Servants (‘CEOS’) of the European Union, laid down by Council Regulation (EEC, Euratom, ECSC) No 259/68</w:t>
      </w:r>
      <w:r w:rsidRPr="00E44AB8">
        <w:rPr>
          <w:rStyle w:val="FootnoteReference"/>
          <w:rFonts w:ascii="Arial" w:hAnsi="Arial" w:cs="Arial"/>
          <w:noProof/>
          <w:szCs w:val="24"/>
        </w:rPr>
        <w:footnoteReference w:id="1"/>
      </w:r>
      <w:r w:rsidRPr="00E44AB8">
        <w:rPr>
          <w:rFonts w:ascii="Arial" w:hAnsi="Arial" w:cs="Arial"/>
          <w:noProof/>
          <w:szCs w:val="24"/>
        </w:rPr>
        <w:t>, and in particular Articles 2(1), 110(2) of the Staff Regulations and Article 6 of the CEOS,</w:t>
      </w:r>
    </w:p>
    <w:p w:rsidR="00DA26BB" w:rsidRPr="00E44AB8" w:rsidRDefault="00DA26BB" w:rsidP="00DA26BB">
      <w:pPr>
        <w:rPr>
          <w:rFonts w:ascii="Arial" w:hAnsi="Arial" w:cs="Arial"/>
          <w:noProof/>
          <w:szCs w:val="24"/>
        </w:rPr>
      </w:pPr>
      <w:r w:rsidRPr="00E44AB8">
        <w:rPr>
          <w:rFonts w:ascii="Arial" w:hAnsi="Arial" w:cs="Arial"/>
          <w:noProof/>
          <w:szCs w:val="24"/>
        </w:rPr>
        <w:t>Having regard to Regulation (EU) 2019/1149 of the European Parliament and of the Counci</w:t>
      </w:r>
      <w:r>
        <w:rPr>
          <w:rFonts w:ascii="Arial" w:hAnsi="Arial" w:cs="Arial"/>
          <w:noProof/>
          <w:szCs w:val="24"/>
        </w:rPr>
        <w:t>l of 20 June 2019 establishing the</w:t>
      </w:r>
      <w:r w:rsidRPr="00E44AB8">
        <w:rPr>
          <w:rFonts w:ascii="Arial" w:hAnsi="Arial" w:cs="Arial"/>
          <w:noProof/>
          <w:szCs w:val="24"/>
        </w:rPr>
        <w:t xml:space="preserve"> European Labour Authority amending Regulations (EC) No 883/2004, (EU) No 492/2011, and (EU) 2016/589 and repealing Decision (EU) 2016/344</w:t>
      </w:r>
      <w:r w:rsidRPr="00E44AB8">
        <w:rPr>
          <w:rStyle w:val="FootnoteReference"/>
          <w:rFonts w:ascii="Arial" w:hAnsi="Arial" w:cs="Arial"/>
          <w:noProof/>
          <w:szCs w:val="24"/>
        </w:rPr>
        <w:footnoteReference w:id="2"/>
      </w:r>
      <w:r w:rsidRPr="00E44AB8">
        <w:rPr>
          <w:rFonts w:ascii="Arial" w:hAnsi="Arial" w:cs="Arial"/>
          <w:noProof/>
          <w:szCs w:val="24"/>
        </w:rPr>
        <w:t xml:space="preserve"> (hereinafter ‘the</w:t>
      </w:r>
      <w:r>
        <w:rPr>
          <w:rFonts w:ascii="Arial" w:hAnsi="Arial" w:cs="Arial"/>
          <w:noProof/>
          <w:szCs w:val="24"/>
        </w:rPr>
        <w:t xml:space="preserve"> founding</w:t>
      </w:r>
      <w:r w:rsidRPr="00E44AB8">
        <w:rPr>
          <w:rFonts w:ascii="Arial" w:hAnsi="Arial" w:cs="Arial"/>
          <w:noProof/>
          <w:szCs w:val="24"/>
        </w:rPr>
        <w:t xml:space="preserve"> Regulation’</w:t>
      </w:r>
      <w:r>
        <w:rPr>
          <w:rFonts w:ascii="Arial" w:hAnsi="Arial" w:cs="Arial"/>
          <w:noProof/>
          <w:szCs w:val="24"/>
        </w:rPr>
        <w:t xml:space="preserve"> and ‘the Authority’</w:t>
      </w:r>
      <w:r w:rsidRPr="00E44AB8">
        <w:rPr>
          <w:rFonts w:ascii="Arial" w:hAnsi="Arial" w:cs="Arial"/>
          <w:noProof/>
          <w:szCs w:val="24"/>
        </w:rPr>
        <w:t>)</w:t>
      </w:r>
      <w:r w:rsidRPr="00E44AB8">
        <w:rPr>
          <w:rFonts w:ascii="Arial" w:eastAsia="Times New Roman" w:hAnsi="Arial" w:cs="Arial"/>
          <w:noProof/>
          <w:szCs w:val="24"/>
          <w:lang w:eastAsia="en-GB"/>
        </w:rPr>
        <w:t>,</w:t>
      </w:r>
      <w:r w:rsidRPr="00E44AB8">
        <w:rPr>
          <w:rFonts w:ascii="Arial" w:hAnsi="Arial" w:cs="Arial"/>
          <w:noProof/>
          <w:szCs w:val="24"/>
        </w:rPr>
        <w:t xml:space="preserve"> and in particular Article 18(2) thereof,</w:t>
      </w:r>
    </w:p>
    <w:p w:rsidR="00B70995" w:rsidRPr="00E44AB8" w:rsidRDefault="00B70995" w:rsidP="00B70995">
      <w:pPr>
        <w:rPr>
          <w:rFonts w:ascii="Arial" w:hAnsi="Arial" w:cs="Arial"/>
          <w:noProof/>
          <w:szCs w:val="24"/>
        </w:rPr>
      </w:pPr>
      <w:r w:rsidRPr="003F0328">
        <w:rPr>
          <w:rFonts w:ascii="Arial" w:hAnsi="Arial" w:cs="Arial"/>
          <w:noProof/>
          <w:szCs w:val="24"/>
        </w:rPr>
        <w:t xml:space="preserve">Having regard to the Rules of Procedures of the </w:t>
      </w:r>
      <w:r w:rsidR="00843979" w:rsidRPr="003F0328">
        <w:rPr>
          <w:rFonts w:ascii="Arial" w:eastAsia="Times New Roman" w:hAnsi="Arial" w:cs="Arial"/>
          <w:noProof/>
          <w:szCs w:val="24"/>
          <w:lang w:eastAsia="en-GB"/>
        </w:rPr>
        <w:t>Managemen</w:t>
      </w:r>
      <w:r w:rsidR="00DE1D53" w:rsidRPr="003F0328">
        <w:rPr>
          <w:rFonts w:ascii="Arial" w:eastAsia="Times New Roman" w:hAnsi="Arial" w:cs="Arial"/>
          <w:noProof/>
          <w:szCs w:val="24"/>
          <w:lang w:eastAsia="en-GB"/>
        </w:rPr>
        <w:t xml:space="preserve">t </w:t>
      </w:r>
      <w:r w:rsidR="00843979" w:rsidRPr="003F0328">
        <w:rPr>
          <w:rFonts w:ascii="Arial" w:eastAsia="Times New Roman" w:hAnsi="Arial" w:cs="Arial"/>
          <w:noProof/>
          <w:szCs w:val="24"/>
          <w:lang w:eastAsia="en-GB"/>
        </w:rPr>
        <w:t>Board</w:t>
      </w:r>
      <w:r w:rsidRPr="003F0328">
        <w:rPr>
          <w:rFonts w:ascii="Arial" w:hAnsi="Arial" w:cs="Arial"/>
          <w:noProof/>
          <w:szCs w:val="24"/>
        </w:rPr>
        <w:t xml:space="preserve"> of</w:t>
      </w:r>
      <w:r w:rsidRPr="003F0328">
        <w:rPr>
          <w:rFonts w:ascii="Arial" w:eastAsia="Times New Roman" w:hAnsi="Arial" w:cs="Arial"/>
          <w:noProof/>
          <w:szCs w:val="24"/>
        </w:rPr>
        <w:t xml:space="preserve"> </w:t>
      </w:r>
      <w:r w:rsidR="00DE1D53" w:rsidRPr="003F0328">
        <w:rPr>
          <w:rFonts w:ascii="Arial" w:eastAsia="Times New Roman" w:hAnsi="Arial" w:cs="Arial"/>
          <w:noProof/>
          <w:szCs w:val="24"/>
        </w:rPr>
        <w:t>European Labour Authority (‘the Authority’)</w:t>
      </w:r>
      <w:r w:rsidR="008501A2" w:rsidRPr="003F0328">
        <w:rPr>
          <w:rFonts w:ascii="Arial" w:hAnsi="Arial" w:cs="Arial"/>
          <w:bCs/>
          <w:szCs w:val="24"/>
        </w:rPr>
        <w:t>,</w:t>
      </w:r>
      <w:r w:rsidRPr="003F0328">
        <w:rPr>
          <w:rFonts w:ascii="Arial" w:hAnsi="Arial" w:cs="Arial"/>
          <w:noProof/>
          <w:szCs w:val="24"/>
        </w:rPr>
        <w:t xml:space="preserve"> and in particular Article </w:t>
      </w:r>
      <w:r w:rsidR="00FF2F41" w:rsidRPr="003F0328">
        <w:rPr>
          <w:rFonts w:ascii="Arial" w:hAnsi="Arial" w:cs="Arial"/>
          <w:noProof/>
          <w:szCs w:val="24"/>
        </w:rPr>
        <w:t>2</w:t>
      </w:r>
      <w:r w:rsidRPr="003F0328">
        <w:rPr>
          <w:rFonts w:ascii="Arial" w:hAnsi="Arial" w:cs="Arial"/>
          <w:noProof/>
          <w:szCs w:val="24"/>
        </w:rPr>
        <w:t xml:space="preserve"> thereof</w:t>
      </w:r>
      <w:r w:rsidR="008B2F08" w:rsidRPr="003F0328">
        <w:rPr>
          <w:rStyle w:val="FootnoteReference"/>
          <w:rFonts w:ascii="Arial" w:hAnsi="Arial" w:cs="Arial"/>
          <w:noProof/>
          <w:szCs w:val="24"/>
        </w:rPr>
        <w:footnoteReference w:id="3"/>
      </w:r>
      <w:r w:rsidRPr="003F0328">
        <w:rPr>
          <w:rFonts w:ascii="Arial" w:hAnsi="Arial" w:cs="Arial"/>
          <w:noProof/>
          <w:szCs w:val="24"/>
        </w:rPr>
        <w:t>,</w:t>
      </w:r>
    </w:p>
    <w:p w:rsidR="00B70995" w:rsidRPr="00E44AB8" w:rsidRDefault="00B70995" w:rsidP="00B70995">
      <w:pPr>
        <w:rPr>
          <w:rFonts w:ascii="Arial" w:hAnsi="Arial" w:cs="Arial"/>
          <w:noProof/>
          <w:szCs w:val="24"/>
        </w:rPr>
      </w:pPr>
      <w:r w:rsidRPr="00E44AB8">
        <w:rPr>
          <w:rFonts w:ascii="Arial" w:hAnsi="Arial" w:cs="Arial"/>
          <w:noProof/>
          <w:szCs w:val="24"/>
        </w:rPr>
        <w:t xml:space="preserve">Having regard to the Commission Decision giving its agreement pursuant to Article 110(2) of the Staff Regulations C(2019) </w:t>
      </w:r>
      <w:r w:rsidRPr="00DA26BB">
        <w:rPr>
          <w:rFonts w:ascii="Arial" w:hAnsi="Arial" w:cs="Arial"/>
          <w:noProof/>
          <w:szCs w:val="24"/>
          <w:highlight w:val="yellow"/>
        </w:rPr>
        <w:t xml:space="preserve">[NN] of </w:t>
      </w:r>
      <w:r w:rsidRPr="00DA26BB">
        <w:rPr>
          <w:rFonts w:ascii="Arial" w:hAnsi="Arial" w:cs="Arial"/>
          <w:bCs/>
          <w:szCs w:val="24"/>
          <w:highlight w:val="yellow"/>
        </w:rPr>
        <w:t>[DD] [Month</w:t>
      </w:r>
      <w:r w:rsidRPr="00E44AB8">
        <w:rPr>
          <w:rFonts w:ascii="Arial" w:hAnsi="Arial" w:cs="Arial"/>
          <w:bCs/>
          <w:szCs w:val="24"/>
        </w:rPr>
        <w:t>] 2019</w:t>
      </w:r>
      <w:r w:rsidRPr="00E44AB8">
        <w:rPr>
          <w:rFonts w:ascii="Arial" w:hAnsi="Arial" w:cs="Arial"/>
          <w:noProof/>
          <w:szCs w:val="24"/>
        </w:rPr>
        <w:t>,</w:t>
      </w:r>
    </w:p>
    <w:p w:rsidR="00B70995" w:rsidRPr="00E44AB8" w:rsidRDefault="00B70995" w:rsidP="00B70995">
      <w:pPr>
        <w:spacing w:after="0"/>
        <w:rPr>
          <w:rFonts w:ascii="Arial" w:hAnsi="Arial" w:cs="Arial"/>
          <w:noProof/>
          <w:szCs w:val="24"/>
        </w:rPr>
      </w:pPr>
      <w:r w:rsidRPr="00E44AB8">
        <w:rPr>
          <w:rFonts w:ascii="Arial" w:hAnsi="Arial" w:cs="Arial"/>
          <w:noProof/>
          <w:szCs w:val="24"/>
        </w:rPr>
        <w:t>Afte</w:t>
      </w:r>
      <w:r w:rsidR="00B41662">
        <w:rPr>
          <w:rFonts w:ascii="Arial" w:hAnsi="Arial" w:cs="Arial"/>
          <w:noProof/>
          <w:szCs w:val="24"/>
        </w:rPr>
        <w:t>r informing the Staff</w:t>
      </w:r>
      <w:r w:rsidRPr="00E44AB8">
        <w:rPr>
          <w:rFonts w:ascii="Arial" w:hAnsi="Arial" w:cs="Arial"/>
          <w:noProof/>
          <w:szCs w:val="24"/>
        </w:rPr>
        <w:t>,</w:t>
      </w:r>
    </w:p>
    <w:p w:rsidR="00B70995" w:rsidRPr="00E44AB8" w:rsidRDefault="00B70995" w:rsidP="00B70995">
      <w:pPr>
        <w:spacing w:before="240" w:after="240"/>
        <w:rPr>
          <w:rFonts w:ascii="Arial" w:hAnsi="Arial" w:cs="Arial"/>
          <w:noProof/>
          <w:szCs w:val="24"/>
          <w:lang w:bidi="en-GB"/>
        </w:rPr>
      </w:pPr>
      <w:r w:rsidRPr="00E44AB8">
        <w:rPr>
          <w:rFonts w:ascii="Arial" w:hAnsi="Arial" w:cs="Arial"/>
          <w:noProof/>
          <w:szCs w:val="24"/>
          <w:lang w:bidi="en-GB"/>
        </w:rPr>
        <w:t>Whereas:</w:t>
      </w:r>
    </w:p>
    <w:p w:rsidR="00B70995" w:rsidRPr="00E44AB8" w:rsidRDefault="00B70995" w:rsidP="00B70995">
      <w:pPr>
        <w:numPr>
          <w:ilvl w:val="0"/>
          <w:numId w:val="56"/>
        </w:numPr>
        <w:spacing w:before="0"/>
        <w:ind w:left="567" w:hanging="567"/>
        <w:rPr>
          <w:rFonts w:ascii="Arial" w:eastAsia="Times New Roman" w:hAnsi="Arial" w:cs="Arial"/>
          <w:noProof/>
          <w:szCs w:val="24"/>
          <w:lang w:eastAsia="en-GB"/>
        </w:rPr>
      </w:pPr>
      <w:r w:rsidRPr="00E44AB8">
        <w:rPr>
          <w:rFonts w:ascii="Arial" w:eastAsia="Times New Roman" w:hAnsi="Arial" w:cs="Arial"/>
          <w:noProof/>
          <w:szCs w:val="24"/>
          <w:lang w:eastAsia="en-GB"/>
        </w:rPr>
        <w:t xml:space="preserve">By virtue of </w:t>
      </w:r>
      <w:r w:rsidRPr="00E44AB8">
        <w:rPr>
          <w:rFonts w:ascii="Arial" w:hAnsi="Arial" w:cs="Arial"/>
          <w:noProof/>
          <w:szCs w:val="24"/>
        </w:rPr>
        <w:t xml:space="preserve">Article </w:t>
      </w:r>
      <w:r w:rsidR="003B093F" w:rsidRPr="00E44AB8">
        <w:rPr>
          <w:rFonts w:ascii="Arial" w:hAnsi="Arial" w:cs="Arial"/>
          <w:noProof/>
          <w:szCs w:val="24"/>
        </w:rPr>
        <w:t>18</w:t>
      </w:r>
      <w:r w:rsidR="009B7510" w:rsidRPr="00E44AB8">
        <w:rPr>
          <w:rFonts w:ascii="Arial" w:hAnsi="Arial" w:cs="Arial"/>
          <w:noProof/>
          <w:szCs w:val="24"/>
        </w:rPr>
        <w:t>(1)(k)</w:t>
      </w:r>
      <w:r w:rsidRPr="00E44AB8">
        <w:rPr>
          <w:rFonts w:ascii="Arial" w:hAnsi="Arial" w:cs="Arial"/>
          <w:noProof/>
          <w:szCs w:val="24"/>
        </w:rPr>
        <w:t xml:space="preserve"> </w:t>
      </w:r>
      <w:r w:rsidRPr="00E44AB8">
        <w:rPr>
          <w:rFonts w:ascii="Arial" w:eastAsia="Times New Roman" w:hAnsi="Arial" w:cs="Arial"/>
          <w:noProof/>
          <w:szCs w:val="24"/>
          <w:lang w:eastAsia="en-GB"/>
        </w:rPr>
        <w:t xml:space="preserve">of </w:t>
      </w:r>
      <w:r w:rsidR="003A662D" w:rsidRPr="00E44AB8">
        <w:rPr>
          <w:rFonts w:ascii="Arial" w:hAnsi="Arial" w:cs="Arial"/>
          <w:noProof/>
          <w:szCs w:val="24"/>
        </w:rPr>
        <w:t xml:space="preserve">the </w:t>
      </w:r>
      <w:r w:rsidR="002E09E6">
        <w:rPr>
          <w:rFonts w:ascii="Arial" w:hAnsi="Arial" w:cs="Arial"/>
          <w:noProof/>
          <w:szCs w:val="24"/>
        </w:rPr>
        <w:t xml:space="preserve">founding </w:t>
      </w:r>
      <w:r w:rsidR="003A662D" w:rsidRPr="00E44AB8">
        <w:rPr>
          <w:rFonts w:ascii="Arial" w:hAnsi="Arial" w:cs="Arial"/>
          <w:noProof/>
          <w:szCs w:val="24"/>
        </w:rPr>
        <w:t>Regulation</w:t>
      </w:r>
      <w:r w:rsidRPr="00E44AB8">
        <w:rPr>
          <w:rFonts w:ascii="Arial" w:eastAsia="Times New Roman" w:hAnsi="Arial" w:cs="Arial"/>
          <w:noProof/>
          <w:szCs w:val="24"/>
          <w:lang w:eastAsia="en-GB"/>
        </w:rPr>
        <w:t xml:space="preserve">, the powers of the appointing authority and the authority empowered to conclude contracts of employment are conferred on the </w:t>
      </w:r>
      <w:r w:rsidR="00667DDE" w:rsidRPr="00E44AB8">
        <w:rPr>
          <w:rFonts w:ascii="Arial" w:eastAsia="Times New Roman" w:hAnsi="Arial" w:cs="Arial"/>
          <w:noProof/>
          <w:szCs w:val="24"/>
          <w:lang w:eastAsia="en-GB"/>
        </w:rPr>
        <w:t>Management</w:t>
      </w:r>
      <w:r w:rsidRPr="00E44AB8">
        <w:rPr>
          <w:rFonts w:ascii="Arial" w:eastAsia="Times New Roman" w:hAnsi="Arial" w:cs="Arial"/>
          <w:noProof/>
          <w:szCs w:val="24"/>
          <w:lang w:eastAsia="en-GB"/>
        </w:rPr>
        <w:t xml:space="preserve"> Board of the </w:t>
      </w:r>
      <w:r w:rsidR="003F0328">
        <w:rPr>
          <w:rFonts w:ascii="Arial" w:eastAsia="Times New Roman" w:hAnsi="Arial" w:cs="Arial"/>
          <w:noProof/>
          <w:szCs w:val="24"/>
          <w:lang w:eastAsia="en-GB"/>
        </w:rPr>
        <w:t>Authority</w:t>
      </w:r>
      <w:r w:rsidRPr="00E44AB8">
        <w:rPr>
          <w:rFonts w:ascii="Arial" w:eastAsia="Times New Roman" w:hAnsi="Arial" w:cs="Arial"/>
          <w:noProof/>
          <w:szCs w:val="24"/>
          <w:lang w:eastAsia="en-GB"/>
        </w:rPr>
        <w:t>.</w:t>
      </w:r>
    </w:p>
    <w:p w:rsidR="00B70995" w:rsidRPr="00E44AB8" w:rsidRDefault="00B70995" w:rsidP="00B70995">
      <w:pPr>
        <w:numPr>
          <w:ilvl w:val="0"/>
          <w:numId w:val="56"/>
        </w:numPr>
        <w:spacing w:before="0"/>
        <w:ind w:left="567" w:hanging="567"/>
        <w:rPr>
          <w:rFonts w:ascii="Arial" w:eastAsia="Times New Roman" w:hAnsi="Arial" w:cs="Arial"/>
          <w:noProof/>
          <w:szCs w:val="24"/>
          <w:lang w:eastAsia="en-GB"/>
        </w:rPr>
      </w:pPr>
      <w:r w:rsidRPr="00E44AB8">
        <w:rPr>
          <w:rFonts w:ascii="Arial" w:hAnsi="Arial" w:cs="Arial"/>
          <w:noProof/>
          <w:szCs w:val="24"/>
          <w:lang w:val="mt-MT"/>
        </w:rPr>
        <w:t xml:space="preserve">Pursuant to </w:t>
      </w:r>
      <w:r w:rsidRPr="00E44AB8">
        <w:rPr>
          <w:rFonts w:ascii="Arial" w:eastAsia="Times New Roman" w:hAnsi="Arial" w:cs="Arial"/>
          <w:noProof/>
          <w:szCs w:val="24"/>
          <w:lang w:eastAsia="en-GB"/>
        </w:rPr>
        <w:t xml:space="preserve">Article </w:t>
      </w:r>
      <w:r w:rsidR="003B093F" w:rsidRPr="00E44AB8">
        <w:rPr>
          <w:rFonts w:ascii="Arial" w:hAnsi="Arial" w:cs="Arial"/>
          <w:noProof/>
          <w:szCs w:val="24"/>
        </w:rPr>
        <w:t>18</w:t>
      </w:r>
      <w:r w:rsidR="009B7510" w:rsidRPr="00E44AB8">
        <w:rPr>
          <w:rFonts w:ascii="Arial" w:hAnsi="Arial" w:cs="Arial"/>
          <w:noProof/>
          <w:szCs w:val="24"/>
        </w:rPr>
        <w:t>(2)</w:t>
      </w:r>
      <w:r w:rsidRPr="00E44AB8">
        <w:rPr>
          <w:rFonts w:ascii="Arial" w:eastAsia="Times New Roman" w:hAnsi="Arial" w:cs="Arial"/>
          <w:noProof/>
          <w:szCs w:val="24"/>
          <w:lang w:eastAsia="en-GB"/>
        </w:rPr>
        <w:t xml:space="preserve"> of the </w:t>
      </w:r>
      <w:r w:rsidR="002E09E6">
        <w:rPr>
          <w:rFonts w:ascii="Arial" w:eastAsia="Times New Roman" w:hAnsi="Arial" w:cs="Arial"/>
          <w:noProof/>
          <w:szCs w:val="24"/>
          <w:lang w:eastAsia="en-GB"/>
        </w:rPr>
        <w:t xml:space="preserve">founding </w:t>
      </w:r>
      <w:r w:rsidRPr="00E44AB8">
        <w:rPr>
          <w:rFonts w:ascii="Arial" w:eastAsia="Times New Roman" w:hAnsi="Arial" w:cs="Arial"/>
          <w:noProof/>
          <w:szCs w:val="24"/>
          <w:lang w:eastAsia="en-GB"/>
        </w:rPr>
        <w:t xml:space="preserve">Regulation, the </w:t>
      </w:r>
      <w:r w:rsidR="00667DDE" w:rsidRPr="00E44AB8">
        <w:rPr>
          <w:rFonts w:ascii="Arial" w:eastAsia="Times New Roman" w:hAnsi="Arial" w:cs="Arial"/>
          <w:noProof/>
          <w:szCs w:val="24"/>
          <w:lang w:eastAsia="en-GB"/>
        </w:rPr>
        <w:t>Management</w:t>
      </w:r>
      <w:r w:rsidR="003B093F" w:rsidRPr="00E44AB8">
        <w:rPr>
          <w:rFonts w:ascii="Arial" w:eastAsia="Times New Roman" w:hAnsi="Arial" w:cs="Arial"/>
          <w:noProof/>
          <w:szCs w:val="24"/>
          <w:lang w:eastAsia="en-GB"/>
        </w:rPr>
        <w:t xml:space="preserve"> </w:t>
      </w:r>
      <w:r w:rsidR="00667DDE" w:rsidRPr="00E44AB8">
        <w:rPr>
          <w:rFonts w:ascii="Arial" w:eastAsia="Times New Roman" w:hAnsi="Arial" w:cs="Arial"/>
          <w:noProof/>
          <w:szCs w:val="24"/>
          <w:lang w:eastAsia="en-GB"/>
        </w:rPr>
        <w:t>Board</w:t>
      </w:r>
      <w:r w:rsidRPr="00E44AB8">
        <w:rPr>
          <w:rFonts w:ascii="Arial" w:eastAsia="Times New Roman" w:hAnsi="Arial" w:cs="Arial"/>
          <w:noProof/>
          <w:szCs w:val="24"/>
          <w:lang w:eastAsia="en-GB"/>
        </w:rPr>
        <w:t xml:space="preserve"> should </w:t>
      </w:r>
      <w:r w:rsidRPr="00E44AB8">
        <w:rPr>
          <w:rFonts w:ascii="Arial" w:hAnsi="Arial" w:cs="Arial"/>
          <w:noProof/>
          <w:szCs w:val="24"/>
        </w:rPr>
        <w:t>adopt</w:t>
      </w:r>
      <w:r w:rsidRPr="00E44AB8">
        <w:rPr>
          <w:rFonts w:ascii="Arial" w:eastAsia="Times New Roman" w:hAnsi="Arial" w:cs="Arial"/>
          <w:noProof/>
          <w:szCs w:val="24"/>
          <w:lang w:eastAsia="en-GB"/>
        </w:rPr>
        <w:t xml:space="preserve">, in accordance with Article 110(2) of the </w:t>
      </w:r>
      <w:r w:rsidRPr="00E44AB8">
        <w:rPr>
          <w:rFonts w:ascii="Arial" w:hAnsi="Arial" w:cs="Arial"/>
          <w:noProof/>
          <w:szCs w:val="24"/>
        </w:rPr>
        <w:t xml:space="preserve">Staff Regulations, </w:t>
      </w:r>
      <w:r w:rsidRPr="00E44AB8">
        <w:rPr>
          <w:rFonts w:ascii="Arial" w:eastAsia="Times New Roman" w:hAnsi="Arial" w:cs="Arial"/>
          <w:noProof/>
          <w:szCs w:val="24"/>
          <w:lang w:eastAsia="en-GB"/>
        </w:rPr>
        <w:t xml:space="preserve">a decision based on Article 2(1) of the Staff Regulations and on Article 6 of the CEOS delegating the relevant appointing authority powers to the </w:t>
      </w:r>
      <w:r w:rsidR="00897008" w:rsidRPr="00E44AB8">
        <w:rPr>
          <w:rFonts w:ascii="Arial" w:eastAsia="Times New Roman" w:hAnsi="Arial" w:cs="Arial"/>
          <w:noProof/>
          <w:szCs w:val="24"/>
          <w:lang w:eastAsia="en-GB"/>
        </w:rPr>
        <w:t xml:space="preserve">Executive </w:t>
      </w:r>
      <w:r w:rsidRPr="00E44AB8">
        <w:rPr>
          <w:rFonts w:ascii="Arial" w:eastAsia="Times New Roman" w:hAnsi="Arial" w:cs="Arial"/>
          <w:noProof/>
          <w:szCs w:val="24"/>
          <w:lang w:eastAsia="en-GB"/>
        </w:rPr>
        <w:t xml:space="preserve">Director of the </w:t>
      </w:r>
      <w:r w:rsidR="001E1032">
        <w:rPr>
          <w:rFonts w:ascii="Arial" w:eastAsia="Times New Roman" w:hAnsi="Arial" w:cs="Arial"/>
          <w:noProof/>
          <w:szCs w:val="24"/>
          <w:lang w:eastAsia="en-GB"/>
        </w:rPr>
        <w:t>Authority</w:t>
      </w:r>
      <w:r w:rsidRPr="00E44AB8">
        <w:rPr>
          <w:rFonts w:ascii="Arial" w:eastAsia="Times New Roman" w:hAnsi="Arial" w:cs="Arial"/>
          <w:noProof/>
          <w:szCs w:val="24"/>
          <w:lang w:eastAsia="en-GB"/>
        </w:rPr>
        <w:t xml:space="preserve"> and </w:t>
      </w:r>
      <w:r w:rsidR="009B7510" w:rsidRPr="00E44AB8">
        <w:rPr>
          <w:rFonts w:ascii="Arial" w:eastAsia="Times New Roman" w:hAnsi="Arial" w:cs="Arial"/>
          <w:noProof/>
          <w:szCs w:val="24"/>
          <w:lang w:eastAsia="en-GB"/>
        </w:rPr>
        <w:t xml:space="preserve">setting out </w:t>
      </w:r>
      <w:r w:rsidRPr="00E44AB8">
        <w:rPr>
          <w:rFonts w:ascii="Arial" w:eastAsia="Times New Roman" w:hAnsi="Arial" w:cs="Arial"/>
          <w:noProof/>
          <w:szCs w:val="24"/>
          <w:lang w:eastAsia="en-GB"/>
        </w:rPr>
        <w:t>the conditions under which th</w:t>
      </w:r>
      <w:r w:rsidR="009B7510" w:rsidRPr="00E44AB8">
        <w:rPr>
          <w:rFonts w:ascii="Arial" w:eastAsia="Times New Roman" w:hAnsi="Arial" w:cs="Arial"/>
          <w:noProof/>
          <w:szCs w:val="24"/>
          <w:lang w:eastAsia="en-GB"/>
        </w:rPr>
        <w:t>is</w:t>
      </w:r>
      <w:r w:rsidRPr="00E44AB8">
        <w:rPr>
          <w:rFonts w:ascii="Arial" w:eastAsia="Times New Roman" w:hAnsi="Arial" w:cs="Arial"/>
          <w:noProof/>
          <w:szCs w:val="24"/>
          <w:lang w:eastAsia="en-GB"/>
        </w:rPr>
        <w:t xml:space="preserve"> delegation of powers </w:t>
      </w:r>
      <w:r w:rsidRPr="00E44AB8">
        <w:rPr>
          <w:rFonts w:ascii="Arial" w:hAnsi="Arial" w:cs="Arial"/>
          <w:noProof/>
          <w:szCs w:val="24"/>
          <w:lang w:val="mt-MT"/>
        </w:rPr>
        <w:t>can</w:t>
      </w:r>
      <w:r w:rsidRPr="00E44AB8">
        <w:rPr>
          <w:rFonts w:ascii="Arial" w:eastAsia="Times New Roman" w:hAnsi="Arial" w:cs="Arial"/>
          <w:noProof/>
          <w:szCs w:val="24"/>
          <w:lang w:eastAsia="en-GB"/>
        </w:rPr>
        <w:t xml:space="preserve"> be suspended. The </w:t>
      </w:r>
      <w:r w:rsidR="009B7510" w:rsidRPr="00E44AB8">
        <w:rPr>
          <w:rFonts w:ascii="Arial" w:eastAsia="Times New Roman" w:hAnsi="Arial" w:cs="Arial"/>
          <w:noProof/>
          <w:szCs w:val="24"/>
          <w:lang w:eastAsia="en-GB"/>
        </w:rPr>
        <w:t xml:space="preserve">Executive </w:t>
      </w:r>
      <w:r w:rsidRPr="00E44AB8">
        <w:rPr>
          <w:rFonts w:ascii="Arial" w:eastAsia="Times New Roman" w:hAnsi="Arial" w:cs="Arial"/>
          <w:noProof/>
          <w:szCs w:val="24"/>
          <w:lang w:eastAsia="en-GB"/>
        </w:rPr>
        <w:t xml:space="preserve">Director </w:t>
      </w:r>
      <w:r w:rsidRPr="00E44AB8">
        <w:rPr>
          <w:rFonts w:ascii="Arial" w:hAnsi="Arial" w:cs="Arial"/>
          <w:noProof/>
          <w:szCs w:val="24"/>
          <w:lang w:val="mt-MT"/>
        </w:rPr>
        <w:t>is</w:t>
      </w:r>
      <w:r w:rsidRPr="00E44AB8">
        <w:rPr>
          <w:rFonts w:ascii="Arial" w:eastAsia="Times New Roman" w:hAnsi="Arial" w:cs="Arial"/>
          <w:noProof/>
          <w:szCs w:val="24"/>
          <w:lang w:eastAsia="en-GB"/>
        </w:rPr>
        <w:t xml:space="preserve"> authorised to sub-delegate those powers</w:t>
      </w:r>
      <w:r w:rsidR="00C07284">
        <w:rPr>
          <w:rFonts w:ascii="Arial" w:eastAsia="Times New Roman" w:hAnsi="Arial" w:cs="Arial"/>
          <w:noProof/>
          <w:szCs w:val="24"/>
          <w:lang w:eastAsia="en-GB"/>
        </w:rPr>
        <w:t>.</w:t>
      </w:r>
      <w:r w:rsidRPr="00E44AB8">
        <w:rPr>
          <w:rFonts w:ascii="Arial" w:hAnsi="Arial" w:cs="Arial"/>
          <w:noProof/>
          <w:szCs w:val="24"/>
          <w:lang w:val="mt-MT"/>
        </w:rPr>
        <w:t xml:space="preserve"> </w:t>
      </w:r>
    </w:p>
    <w:p w:rsidR="00B70995" w:rsidRPr="00C07284" w:rsidRDefault="00B70995" w:rsidP="00B70995">
      <w:pPr>
        <w:numPr>
          <w:ilvl w:val="0"/>
          <w:numId w:val="56"/>
        </w:numPr>
        <w:spacing w:before="0"/>
        <w:ind w:left="567" w:hanging="567"/>
        <w:rPr>
          <w:rFonts w:ascii="Arial" w:hAnsi="Arial" w:cs="Arial"/>
          <w:noProof/>
          <w:szCs w:val="24"/>
          <w:lang w:val="mt-MT"/>
        </w:rPr>
      </w:pPr>
      <w:r w:rsidRPr="00E44AB8">
        <w:rPr>
          <w:rFonts w:ascii="Arial" w:hAnsi="Arial" w:cs="Arial"/>
          <w:noProof/>
          <w:szCs w:val="24"/>
          <w:lang w:val="mt-MT"/>
        </w:rPr>
        <w:lastRenderedPageBreak/>
        <w:t xml:space="preserve">Pursuant to Article </w:t>
      </w:r>
      <w:r w:rsidR="004566B9" w:rsidRPr="00C07284">
        <w:rPr>
          <w:rFonts w:ascii="Arial" w:hAnsi="Arial" w:cs="Arial"/>
          <w:noProof/>
          <w:szCs w:val="24"/>
          <w:lang w:val="mt-MT"/>
        </w:rPr>
        <w:t>18</w:t>
      </w:r>
      <w:r w:rsidR="009B7510" w:rsidRPr="00E44AB8">
        <w:rPr>
          <w:rFonts w:ascii="Arial" w:hAnsi="Arial" w:cs="Arial"/>
          <w:noProof/>
          <w:szCs w:val="24"/>
          <w:lang w:val="mt-MT"/>
        </w:rPr>
        <w:t>(3)</w:t>
      </w:r>
      <w:r w:rsidRPr="00E44AB8">
        <w:rPr>
          <w:rFonts w:ascii="Arial" w:hAnsi="Arial" w:cs="Arial"/>
          <w:noProof/>
          <w:szCs w:val="24"/>
          <w:lang w:val="mt-MT"/>
        </w:rPr>
        <w:t xml:space="preserve"> </w:t>
      </w:r>
      <w:r w:rsidRPr="00C07284">
        <w:rPr>
          <w:rFonts w:ascii="Arial" w:hAnsi="Arial" w:cs="Arial"/>
          <w:noProof/>
          <w:szCs w:val="24"/>
          <w:lang w:val="mt-MT"/>
        </w:rPr>
        <w:t>of the</w:t>
      </w:r>
      <w:r w:rsidR="002E09E6">
        <w:rPr>
          <w:rFonts w:ascii="Arial" w:hAnsi="Arial" w:cs="Arial"/>
          <w:noProof/>
          <w:szCs w:val="24"/>
          <w:lang w:val="mt-MT"/>
        </w:rPr>
        <w:t xml:space="preserve"> founding</w:t>
      </w:r>
      <w:r w:rsidRPr="00C07284">
        <w:rPr>
          <w:rFonts w:ascii="Arial" w:hAnsi="Arial" w:cs="Arial"/>
          <w:noProof/>
          <w:szCs w:val="24"/>
          <w:lang w:val="mt-MT"/>
        </w:rPr>
        <w:t xml:space="preserve"> Regulation, where exceptional circumstances so require, the </w:t>
      </w:r>
      <w:r w:rsidR="00667DDE" w:rsidRPr="00C07284">
        <w:rPr>
          <w:rFonts w:ascii="Arial" w:eastAsia="Times New Roman" w:hAnsi="Arial" w:cs="Arial"/>
          <w:noProof/>
          <w:szCs w:val="24"/>
          <w:lang w:eastAsia="en-GB"/>
        </w:rPr>
        <w:t>Management</w:t>
      </w:r>
      <w:r w:rsidR="004566B9" w:rsidRPr="00C07284">
        <w:rPr>
          <w:rFonts w:ascii="Arial" w:eastAsia="Times New Roman" w:hAnsi="Arial" w:cs="Arial"/>
          <w:noProof/>
          <w:szCs w:val="24"/>
          <w:lang w:eastAsia="en-GB"/>
        </w:rPr>
        <w:t xml:space="preserve"> Board</w:t>
      </w:r>
      <w:r w:rsidR="00667DDE" w:rsidRPr="00C07284">
        <w:rPr>
          <w:rFonts w:ascii="Arial" w:eastAsia="Times New Roman" w:hAnsi="Arial" w:cs="Arial"/>
          <w:noProof/>
          <w:szCs w:val="24"/>
          <w:lang w:eastAsia="en-GB"/>
        </w:rPr>
        <w:t xml:space="preserve"> </w:t>
      </w:r>
      <w:r w:rsidRPr="00C07284">
        <w:rPr>
          <w:rFonts w:ascii="Arial" w:hAnsi="Arial" w:cs="Arial"/>
          <w:noProof/>
          <w:szCs w:val="24"/>
          <w:lang w:val="mt-MT"/>
        </w:rPr>
        <w:t>may</w:t>
      </w:r>
      <w:r w:rsidR="009B7510" w:rsidRPr="00C07284">
        <w:rPr>
          <w:rFonts w:ascii="Arial" w:hAnsi="Arial" w:cs="Arial"/>
          <w:noProof/>
          <w:szCs w:val="24"/>
          <w:lang w:val="mt-MT"/>
        </w:rPr>
        <w:t>, by way of a decisions,</w:t>
      </w:r>
      <w:r w:rsidRPr="00C07284">
        <w:rPr>
          <w:rFonts w:ascii="Arial" w:hAnsi="Arial" w:cs="Arial"/>
          <w:noProof/>
          <w:szCs w:val="24"/>
          <w:lang w:val="mt-MT"/>
        </w:rPr>
        <w:t xml:space="preserve"> temporarily </w:t>
      </w:r>
      <w:r w:rsidR="009B7510" w:rsidRPr="00C07284">
        <w:rPr>
          <w:rFonts w:ascii="Arial" w:hAnsi="Arial" w:cs="Arial"/>
          <w:noProof/>
          <w:szCs w:val="24"/>
          <w:lang w:val="mt-MT"/>
        </w:rPr>
        <w:t xml:space="preserve">suspend </w:t>
      </w:r>
      <w:r w:rsidRPr="00C07284">
        <w:rPr>
          <w:rFonts w:ascii="Arial" w:hAnsi="Arial" w:cs="Arial"/>
          <w:noProof/>
          <w:szCs w:val="24"/>
          <w:lang w:val="mt-MT"/>
        </w:rPr>
        <w:t xml:space="preserve">the delegation of appointing authority powers to the </w:t>
      </w:r>
      <w:r w:rsidR="009B7510" w:rsidRPr="00C07284">
        <w:rPr>
          <w:rFonts w:ascii="Arial" w:hAnsi="Arial" w:cs="Arial"/>
          <w:noProof/>
          <w:szCs w:val="24"/>
          <w:lang w:val="mt-MT"/>
        </w:rPr>
        <w:t xml:space="preserve">Executive </w:t>
      </w:r>
      <w:r w:rsidRPr="00C07284">
        <w:rPr>
          <w:rFonts w:ascii="Arial" w:hAnsi="Arial" w:cs="Arial"/>
          <w:noProof/>
          <w:szCs w:val="24"/>
          <w:lang w:val="mt-MT"/>
        </w:rPr>
        <w:t xml:space="preserve">Director and those sub-delegated by the latter and exercise them itself or delegate them to one of its members or to a staff member other than the </w:t>
      </w:r>
      <w:r w:rsidR="009B7510" w:rsidRPr="00C07284">
        <w:rPr>
          <w:rFonts w:ascii="Arial" w:hAnsi="Arial" w:cs="Arial"/>
          <w:noProof/>
          <w:szCs w:val="24"/>
          <w:lang w:val="mt-MT"/>
        </w:rPr>
        <w:t xml:space="preserve">Executive </w:t>
      </w:r>
      <w:r w:rsidRPr="00C07284">
        <w:rPr>
          <w:rFonts w:ascii="Arial" w:hAnsi="Arial" w:cs="Arial"/>
          <w:noProof/>
          <w:szCs w:val="24"/>
          <w:lang w:val="mt-MT"/>
        </w:rPr>
        <w:t xml:space="preserve">Director. </w:t>
      </w:r>
    </w:p>
    <w:p w:rsidR="00B70995" w:rsidRPr="00C07284" w:rsidRDefault="00B70995" w:rsidP="00B70995">
      <w:pPr>
        <w:numPr>
          <w:ilvl w:val="0"/>
          <w:numId w:val="56"/>
        </w:numPr>
        <w:spacing w:before="0"/>
        <w:ind w:left="567" w:hanging="567"/>
        <w:rPr>
          <w:rFonts w:ascii="Arial" w:hAnsi="Arial" w:cs="Arial"/>
          <w:noProof/>
          <w:szCs w:val="24"/>
          <w:lang w:val="mt-MT"/>
        </w:rPr>
      </w:pPr>
      <w:r w:rsidRPr="00C07284">
        <w:rPr>
          <w:rFonts w:ascii="Arial" w:hAnsi="Arial" w:cs="Arial"/>
          <w:noProof/>
          <w:szCs w:val="24"/>
          <w:lang w:val="mt-MT"/>
        </w:rPr>
        <w:t xml:space="preserve">Pursuant to the sixth subparagraph of Article 110(2) of the Staff Regulations and Article </w:t>
      </w:r>
      <w:r w:rsidR="009B773F" w:rsidRPr="00C07284">
        <w:rPr>
          <w:rFonts w:ascii="Arial" w:hAnsi="Arial" w:cs="Arial"/>
          <w:noProof/>
          <w:szCs w:val="24"/>
          <w:lang w:val="mt-MT"/>
        </w:rPr>
        <w:t>18</w:t>
      </w:r>
      <w:r w:rsidR="00CE53C4" w:rsidRPr="00C07284">
        <w:rPr>
          <w:rFonts w:ascii="Arial" w:hAnsi="Arial" w:cs="Arial"/>
          <w:noProof/>
          <w:szCs w:val="24"/>
          <w:lang w:val="mt-MT"/>
        </w:rPr>
        <w:t>(1)(l)</w:t>
      </w:r>
      <w:r w:rsidRPr="00C07284">
        <w:rPr>
          <w:rFonts w:ascii="Arial" w:hAnsi="Arial" w:cs="Arial"/>
          <w:noProof/>
          <w:szCs w:val="24"/>
          <w:lang w:val="mt-MT"/>
        </w:rPr>
        <w:t xml:space="preserve"> of the </w:t>
      </w:r>
      <w:r w:rsidR="002E09E6">
        <w:rPr>
          <w:rFonts w:ascii="Arial" w:hAnsi="Arial" w:cs="Arial"/>
          <w:noProof/>
          <w:szCs w:val="24"/>
          <w:lang w:val="mt-MT"/>
        </w:rPr>
        <w:t xml:space="preserve">founding </w:t>
      </w:r>
      <w:r w:rsidRPr="00C07284">
        <w:rPr>
          <w:rFonts w:ascii="Arial" w:hAnsi="Arial" w:cs="Arial"/>
          <w:noProof/>
          <w:szCs w:val="24"/>
          <w:lang w:val="mt-MT"/>
        </w:rPr>
        <w:t xml:space="preserve">Regulation, the </w:t>
      </w:r>
      <w:r w:rsidR="00667DDE" w:rsidRPr="00C07284">
        <w:rPr>
          <w:rFonts w:ascii="Arial" w:eastAsia="Times New Roman" w:hAnsi="Arial" w:cs="Arial"/>
          <w:noProof/>
          <w:szCs w:val="24"/>
          <w:lang w:eastAsia="en-GB"/>
        </w:rPr>
        <w:t>Management</w:t>
      </w:r>
      <w:r w:rsidR="009B773F" w:rsidRPr="00C07284">
        <w:rPr>
          <w:rFonts w:ascii="Arial" w:eastAsia="Times New Roman" w:hAnsi="Arial" w:cs="Arial"/>
          <w:noProof/>
          <w:szCs w:val="24"/>
          <w:lang w:eastAsia="en-GB"/>
        </w:rPr>
        <w:t xml:space="preserve"> </w:t>
      </w:r>
      <w:r w:rsidR="00667DDE" w:rsidRPr="00C07284">
        <w:rPr>
          <w:rFonts w:ascii="Arial" w:eastAsia="Times New Roman" w:hAnsi="Arial" w:cs="Arial"/>
          <w:noProof/>
          <w:szCs w:val="24"/>
          <w:lang w:eastAsia="en-GB"/>
        </w:rPr>
        <w:t>Board</w:t>
      </w:r>
      <w:r w:rsidR="009B773F" w:rsidRPr="00C07284">
        <w:rPr>
          <w:rFonts w:ascii="Arial" w:hAnsi="Arial" w:cs="Arial"/>
          <w:noProof/>
          <w:szCs w:val="24"/>
        </w:rPr>
        <w:t xml:space="preserve"> </w:t>
      </w:r>
      <w:r w:rsidRPr="00C07284">
        <w:rPr>
          <w:rFonts w:ascii="Arial" w:hAnsi="Arial" w:cs="Arial"/>
          <w:noProof/>
          <w:szCs w:val="24"/>
          <w:lang w:val="mt-MT"/>
        </w:rPr>
        <w:t>is to adopt, in agreement with the Commission, the implementing rules for giving effect to the Staff Regulations and the CEOS.</w:t>
      </w:r>
    </w:p>
    <w:p w:rsidR="00B70995" w:rsidRPr="00C07284" w:rsidRDefault="00B70995" w:rsidP="00B70995">
      <w:pPr>
        <w:numPr>
          <w:ilvl w:val="0"/>
          <w:numId w:val="56"/>
        </w:numPr>
        <w:spacing w:before="0"/>
        <w:ind w:left="567" w:hanging="567"/>
        <w:rPr>
          <w:rFonts w:ascii="Arial" w:hAnsi="Arial" w:cs="Arial"/>
          <w:noProof/>
          <w:szCs w:val="24"/>
          <w:lang w:val="mt-MT"/>
        </w:rPr>
      </w:pPr>
      <w:r w:rsidRPr="00C07284">
        <w:rPr>
          <w:rFonts w:ascii="Arial" w:hAnsi="Arial" w:cs="Arial"/>
          <w:noProof/>
          <w:szCs w:val="24"/>
          <w:lang w:val="mt-MT"/>
        </w:rPr>
        <w:t xml:space="preserve">Decisions on the daily management of the </w:t>
      </w:r>
      <w:r w:rsidR="001E1032">
        <w:rPr>
          <w:rFonts w:ascii="Arial" w:hAnsi="Arial" w:cs="Arial"/>
          <w:noProof/>
          <w:szCs w:val="24"/>
          <w:lang w:val="mt-MT"/>
        </w:rPr>
        <w:t>Authority</w:t>
      </w:r>
      <w:r w:rsidRPr="00C07284">
        <w:rPr>
          <w:rFonts w:ascii="Arial" w:hAnsi="Arial" w:cs="Arial"/>
          <w:noProof/>
          <w:szCs w:val="24"/>
          <w:lang w:val="mt-MT"/>
        </w:rPr>
        <w:t xml:space="preserve">, and in particular decisions in individual staff matters should be taken at the most appropriate level. </w:t>
      </w:r>
    </w:p>
    <w:p w:rsidR="00B70995" w:rsidRPr="00C07284" w:rsidRDefault="00B70995" w:rsidP="00B70995">
      <w:pPr>
        <w:numPr>
          <w:ilvl w:val="0"/>
          <w:numId w:val="56"/>
        </w:numPr>
        <w:spacing w:before="0"/>
        <w:ind w:left="567" w:hanging="567"/>
        <w:rPr>
          <w:rFonts w:ascii="Arial" w:hAnsi="Arial" w:cs="Arial"/>
          <w:noProof/>
          <w:szCs w:val="24"/>
          <w:lang w:val="mt-MT"/>
        </w:rPr>
      </w:pPr>
      <w:r w:rsidRPr="00C07284">
        <w:rPr>
          <w:rFonts w:ascii="Arial" w:hAnsi="Arial" w:cs="Arial"/>
          <w:noProof/>
          <w:szCs w:val="24"/>
          <w:lang w:val="mt-MT"/>
        </w:rPr>
        <w:t xml:space="preserve">The </w:t>
      </w:r>
      <w:r w:rsidR="00897008" w:rsidRPr="00C07284">
        <w:rPr>
          <w:rFonts w:ascii="Arial" w:hAnsi="Arial" w:cs="Arial"/>
          <w:noProof/>
          <w:szCs w:val="24"/>
          <w:lang w:val="mt-MT"/>
        </w:rPr>
        <w:t xml:space="preserve">Executive </w:t>
      </w:r>
      <w:r w:rsidRPr="00C07284">
        <w:rPr>
          <w:rFonts w:ascii="Arial" w:hAnsi="Arial" w:cs="Arial"/>
          <w:noProof/>
          <w:szCs w:val="24"/>
          <w:lang w:val="mt-MT"/>
        </w:rPr>
        <w:t xml:space="preserve">Director manages the </w:t>
      </w:r>
      <w:r w:rsidR="001E1032">
        <w:rPr>
          <w:rFonts w:ascii="Arial" w:hAnsi="Arial" w:cs="Arial"/>
          <w:noProof/>
          <w:szCs w:val="24"/>
          <w:lang w:val="mt-MT"/>
        </w:rPr>
        <w:t>Authority</w:t>
      </w:r>
      <w:r w:rsidRPr="00C07284">
        <w:rPr>
          <w:rFonts w:ascii="Arial" w:hAnsi="Arial" w:cs="Arial"/>
          <w:noProof/>
          <w:szCs w:val="24"/>
          <w:lang w:val="mt-MT"/>
        </w:rPr>
        <w:t xml:space="preserve"> and should be, in particular, responsible for the day-to-day administration of the </w:t>
      </w:r>
      <w:r w:rsidR="001E1032">
        <w:rPr>
          <w:rFonts w:ascii="Arial" w:hAnsi="Arial" w:cs="Arial"/>
          <w:noProof/>
          <w:szCs w:val="24"/>
          <w:lang w:val="mt-MT"/>
        </w:rPr>
        <w:t>Authority</w:t>
      </w:r>
      <w:r w:rsidRPr="00C07284">
        <w:rPr>
          <w:rFonts w:ascii="Arial" w:hAnsi="Arial" w:cs="Arial"/>
          <w:noProof/>
          <w:szCs w:val="24"/>
          <w:lang w:val="mt-MT"/>
        </w:rPr>
        <w:t>.</w:t>
      </w:r>
    </w:p>
    <w:p w:rsidR="00B70995" w:rsidRPr="00C07284" w:rsidRDefault="00B70995" w:rsidP="00B70995">
      <w:pPr>
        <w:numPr>
          <w:ilvl w:val="0"/>
          <w:numId w:val="56"/>
        </w:numPr>
        <w:spacing w:before="0"/>
        <w:ind w:left="567" w:hanging="567"/>
        <w:rPr>
          <w:rFonts w:ascii="Arial" w:hAnsi="Arial" w:cs="Arial"/>
          <w:noProof/>
          <w:szCs w:val="24"/>
          <w:lang w:val="mt-MT"/>
        </w:rPr>
      </w:pPr>
      <w:r w:rsidRPr="00C07284">
        <w:rPr>
          <w:rFonts w:ascii="Arial" w:hAnsi="Arial" w:cs="Arial"/>
          <w:noProof/>
          <w:szCs w:val="24"/>
          <w:lang w:val="mt-MT"/>
        </w:rPr>
        <w:t xml:space="preserve">On the basis of Service Level Agreements, certain appointing authority powers of a technical nature could be sub-delegated by the </w:t>
      </w:r>
      <w:r w:rsidR="00CE53C4" w:rsidRPr="00C07284">
        <w:rPr>
          <w:rFonts w:ascii="Arial" w:hAnsi="Arial" w:cs="Arial"/>
          <w:noProof/>
          <w:szCs w:val="24"/>
          <w:lang w:val="mt-MT"/>
        </w:rPr>
        <w:t xml:space="preserve">Executive </w:t>
      </w:r>
      <w:r w:rsidRPr="00C07284">
        <w:rPr>
          <w:rFonts w:ascii="Arial" w:hAnsi="Arial" w:cs="Arial"/>
          <w:noProof/>
          <w:szCs w:val="24"/>
          <w:lang w:val="mt-MT"/>
        </w:rPr>
        <w:t>Director to</w:t>
      </w:r>
      <w:r w:rsidRPr="00C07284">
        <w:rPr>
          <w:rFonts w:ascii="Arial" w:hAnsi="Arial" w:cs="Arial"/>
          <w:noProof/>
          <w:szCs w:val="24"/>
        </w:rPr>
        <w:t xml:space="preserve"> the services of the European</w:t>
      </w:r>
      <w:r w:rsidRPr="00C07284">
        <w:rPr>
          <w:rFonts w:ascii="Arial" w:hAnsi="Arial" w:cs="Arial"/>
          <w:noProof/>
          <w:szCs w:val="24"/>
          <w:lang w:val="mt-MT"/>
        </w:rPr>
        <w:t xml:space="preserve"> Commission services, in particular to the Paymaster’s Office or </w:t>
      </w:r>
      <w:r w:rsidRPr="00C07284">
        <w:rPr>
          <w:rFonts w:ascii="Arial" w:hAnsi="Arial" w:cs="Arial"/>
          <w:noProof/>
          <w:szCs w:val="24"/>
        </w:rPr>
        <w:t xml:space="preserve">the </w:t>
      </w:r>
      <w:r w:rsidRPr="00C07284">
        <w:rPr>
          <w:rFonts w:ascii="Arial" w:hAnsi="Arial" w:cs="Arial"/>
          <w:noProof/>
          <w:szCs w:val="24"/>
          <w:lang w:val="mt-MT"/>
        </w:rPr>
        <w:t>D</w:t>
      </w:r>
      <w:r w:rsidRPr="00C07284">
        <w:rPr>
          <w:rFonts w:ascii="Arial" w:hAnsi="Arial" w:cs="Arial"/>
          <w:noProof/>
          <w:szCs w:val="24"/>
        </w:rPr>
        <w:t>irectorate</w:t>
      </w:r>
      <w:r w:rsidR="008501A2" w:rsidRPr="00C07284">
        <w:rPr>
          <w:rFonts w:ascii="Arial" w:hAnsi="Arial" w:cs="Arial"/>
          <w:noProof/>
          <w:szCs w:val="24"/>
        </w:rPr>
        <w:t>-</w:t>
      </w:r>
      <w:r w:rsidRPr="00C07284">
        <w:rPr>
          <w:rFonts w:ascii="Arial" w:hAnsi="Arial" w:cs="Arial"/>
          <w:noProof/>
          <w:szCs w:val="24"/>
          <w:lang w:val="mt-MT"/>
        </w:rPr>
        <w:t>G</w:t>
      </w:r>
      <w:r w:rsidRPr="00C07284">
        <w:rPr>
          <w:rFonts w:ascii="Arial" w:hAnsi="Arial" w:cs="Arial"/>
          <w:noProof/>
          <w:szCs w:val="24"/>
        </w:rPr>
        <w:t>eneral for</w:t>
      </w:r>
      <w:r w:rsidRPr="00C07284">
        <w:rPr>
          <w:rFonts w:ascii="Arial" w:hAnsi="Arial" w:cs="Arial"/>
          <w:noProof/>
          <w:szCs w:val="24"/>
          <w:lang w:val="mt-MT"/>
        </w:rPr>
        <w:t xml:space="preserve"> Human Resources and Security, notably when those services are not available within the </w:t>
      </w:r>
      <w:r w:rsidR="001E1032">
        <w:rPr>
          <w:rFonts w:ascii="Arial" w:hAnsi="Arial" w:cs="Arial"/>
          <w:noProof/>
          <w:szCs w:val="24"/>
          <w:lang w:val="mt-MT"/>
        </w:rPr>
        <w:t>Authority</w:t>
      </w:r>
      <w:r w:rsidRPr="00C07284">
        <w:rPr>
          <w:rFonts w:ascii="Arial" w:hAnsi="Arial" w:cs="Arial"/>
          <w:noProof/>
          <w:szCs w:val="24"/>
          <w:lang w:val="mt-MT"/>
        </w:rPr>
        <w:t>.</w:t>
      </w:r>
    </w:p>
    <w:p w:rsidR="00B70995" w:rsidRPr="00C07284" w:rsidRDefault="00B70995" w:rsidP="00B70995">
      <w:pPr>
        <w:numPr>
          <w:ilvl w:val="0"/>
          <w:numId w:val="56"/>
        </w:numPr>
        <w:spacing w:before="0"/>
        <w:ind w:left="567" w:hanging="567"/>
        <w:rPr>
          <w:rFonts w:ascii="Arial" w:hAnsi="Arial" w:cs="Arial"/>
          <w:noProof/>
          <w:szCs w:val="24"/>
          <w:lang w:val="mt-MT"/>
        </w:rPr>
      </w:pPr>
      <w:r w:rsidRPr="00C07284">
        <w:rPr>
          <w:rFonts w:ascii="Arial" w:hAnsi="Arial" w:cs="Arial"/>
          <w:noProof/>
          <w:szCs w:val="24"/>
          <w:lang w:val="mt-MT"/>
        </w:rPr>
        <w:t xml:space="preserve">It is therefore necessary to adopt a decision delegating the relevant competences in the area of staff management to the </w:t>
      </w:r>
      <w:r w:rsidR="00CE53C4" w:rsidRPr="00C07284">
        <w:rPr>
          <w:rFonts w:ascii="Arial" w:hAnsi="Arial" w:cs="Arial"/>
          <w:noProof/>
          <w:szCs w:val="24"/>
          <w:lang w:val="mt-MT"/>
        </w:rPr>
        <w:t xml:space="preserve">Executive </w:t>
      </w:r>
      <w:r w:rsidRPr="00C07284">
        <w:rPr>
          <w:rFonts w:ascii="Arial" w:hAnsi="Arial" w:cs="Arial"/>
          <w:noProof/>
          <w:szCs w:val="24"/>
          <w:lang w:val="mt-MT"/>
        </w:rPr>
        <w:t>Director,</w:t>
      </w:r>
    </w:p>
    <w:p w:rsidR="00B70995" w:rsidRPr="00C07284" w:rsidRDefault="00B70995" w:rsidP="00B70995">
      <w:pPr>
        <w:spacing w:before="240" w:after="160" w:line="288" w:lineRule="auto"/>
        <w:rPr>
          <w:rFonts w:ascii="Arial" w:hAnsi="Arial" w:cs="Arial"/>
          <w:szCs w:val="24"/>
        </w:rPr>
      </w:pPr>
      <w:r w:rsidRPr="00C07284">
        <w:rPr>
          <w:rFonts w:ascii="Arial" w:hAnsi="Arial" w:cs="Arial"/>
          <w:szCs w:val="24"/>
        </w:rPr>
        <w:t xml:space="preserve">HAS </w:t>
      </w:r>
      <w:r w:rsidR="00FB2343" w:rsidRPr="00C07284">
        <w:rPr>
          <w:rFonts w:ascii="Arial" w:hAnsi="Arial" w:cs="Arial"/>
          <w:szCs w:val="24"/>
        </w:rPr>
        <w:t>DECIDED AS FOLLOWS</w:t>
      </w:r>
      <w:r w:rsidRPr="00C07284">
        <w:rPr>
          <w:rFonts w:ascii="Arial" w:hAnsi="Arial" w:cs="Arial"/>
          <w:szCs w:val="24"/>
        </w:rPr>
        <w:t>:</w:t>
      </w:r>
    </w:p>
    <w:p w:rsidR="00B70995" w:rsidRPr="00C07284" w:rsidRDefault="00B70995" w:rsidP="00B70995">
      <w:pPr>
        <w:keepNext/>
        <w:spacing w:before="360"/>
        <w:jc w:val="center"/>
        <w:rPr>
          <w:rFonts w:ascii="Arial" w:hAnsi="Arial" w:cs="Arial"/>
          <w:i/>
          <w:noProof/>
          <w:szCs w:val="24"/>
          <w:lang w:eastAsia="en-GB"/>
        </w:rPr>
      </w:pPr>
      <w:r w:rsidRPr="00C07284">
        <w:rPr>
          <w:rFonts w:ascii="Arial" w:hAnsi="Arial" w:cs="Arial"/>
          <w:i/>
          <w:noProof/>
          <w:szCs w:val="24"/>
          <w:lang w:eastAsia="en-GB"/>
        </w:rPr>
        <w:t>Article 1</w:t>
      </w:r>
    </w:p>
    <w:p w:rsidR="00B70995" w:rsidRPr="00B14570" w:rsidRDefault="00B70995" w:rsidP="00B14570">
      <w:pPr>
        <w:rPr>
          <w:rFonts w:ascii="Arial" w:hAnsi="Arial" w:cs="Arial"/>
          <w:noProof/>
          <w:szCs w:val="24"/>
          <w:lang w:bidi="en-GB"/>
        </w:rPr>
      </w:pPr>
      <w:r w:rsidRPr="00B14570">
        <w:rPr>
          <w:rFonts w:ascii="Arial" w:hAnsi="Arial" w:cs="Arial"/>
          <w:noProof/>
          <w:szCs w:val="24"/>
          <w:lang w:bidi="en-GB"/>
        </w:rPr>
        <w:t xml:space="preserve">This Decision concerns the exercise of the powers of the appointing authority and the authority empowered to conclude contracts of employment in respect of the staff of the </w:t>
      </w:r>
      <w:r w:rsidR="001E1032" w:rsidRPr="00B14570">
        <w:rPr>
          <w:rFonts w:ascii="Arial" w:hAnsi="Arial" w:cs="Arial"/>
          <w:noProof/>
          <w:szCs w:val="24"/>
          <w:lang w:bidi="en-GB"/>
        </w:rPr>
        <w:t>Authority</w:t>
      </w:r>
      <w:r w:rsidRPr="00B14570">
        <w:rPr>
          <w:rFonts w:ascii="Arial" w:hAnsi="Arial" w:cs="Arial"/>
          <w:noProof/>
          <w:szCs w:val="24"/>
          <w:lang w:bidi="en-GB"/>
        </w:rPr>
        <w:t>, except:</w:t>
      </w:r>
    </w:p>
    <w:p w:rsidR="00B70995" w:rsidRPr="00C07284" w:rsidRDefault="00B70995" w:rsidP="00E52A50">
      <w:pPr>
        <w:pStyle w:val="ListParagraph"/>
        <w:numPr>
          <w:ilvl w:val="0"/>
          <w:numId w:val="57"/>
        </w:numPr>
        <w:spacing w:before="0"/>
        <w:ind w:left="567" w:hanging="567"/>
        <w:contextualSpacing w:val="0"/>
        <w:rPr>
          <w:rFonts w:ascii="Arial" w:hAnsi="Arial" w:cs="Arial"/>
          <w:noProof/>
        </w:rPr>
      </w:pPr>
      <w:r w:rsidRPr="00C07284">
        <w:rPr>
          <w:rFonts w:ascii="Arial" w:hAnsi="Arial" w:cs="Arial"/>
          <w:noProof/>
        </w:rPr>
        <w:t xml:space="preserve">the </w:t>
      </w:r>
      <w:r w:rsidR="00897008" w:rsidRPr="00C07284">
        <w:rPr>
          <w:rFonts w:ascii="Arial" w:hAnsi="Arial" w:cs="Arial"/>
          <w:noProof/>
        </w:rPr>
        <w:t xml:space="preserve">Executive </w:t>
      </w:r>
      <w:r w:rsidRPr="00C07284">
        <w:rPr>
          <w:rFonts w:ascii="Arial" w:hAnsi="Arial" w:cs="Arial"/>
          <w:noProof/>
        </w:rPr>
        <w:t>Director;</w:t>
      </w:r>
    </w:p>
    <w:p w:rsidR="00B70995" w:rsidRPr="00C07284" w:rsidRDefault="00B70995" w:rsidP="00E52A50">
      <w:pPr>
        <w:pStyle w:val="ListParagraph"/>
        <w:numPr>
          <w:ilvl w:val="0"/>
          <w:numId w:val="57"/>
        </w:numPr>
        <w:spacing w:before="0"/>
        <w:ind w:left="567" w:hanging="567"/>
        <w:contextualSpacing w:val="0"/>
        <w:rPr>
          <w:rFonts w:ascii="Arial" w:hAnsi="Arial" w:cs="Arial"/>
          <w:noProof/>
        </w:rPr>
      </w:pPr>
      <w:r w:rsidRPr="00C07284">
        <w:rPr>
          <w:rFonts w:ascii="Arial" w:hAnsi="Arial" w:cs="Arial"/>
          <w:noProof/>
        </w:rPr>
        <w:t xml:space="preserve">the appointment of the accounting officer. </w:t>
      </w:r>
    </w:p>
    <w:p w:rsidR="00B70995" w:rsidRPr="00C07284" w:rsidRDefault="00B70995" w:rsidP="00B70995">
      <w:pPr>
        <w:keepNext/>
        <w:spacing w:before="360"/>
        <w:jc w:val="center"/>
        <w:rPr>
          <w:rFonts w:ascii="Arial" w:hAnsi="Arial" w:cs="Arial"/>
          <w:i/>
          <w:noProof/>
          <w:szCs w:val="24"/>
          <w:lang w:bidi="en-GB"/>
        </w:rPr>
      </w:pPr>
      <w:r w:rsidRPr="00C07284">
        <w:rPr>
          <w:rFonts w:ascii="Arial" w:hAnsi="Arial" w:cs="Arial"/>
          <w:i/>
          <w:noProof/>
          <w:szCs w:val="24"/>
          <w:lang w:bidi="en-GB"/>
        </w:rPr>
        <w:t>Article 2</w:t>
      </w:r>
    </w:p>
    <w:p w:rsidR="00B70995" w:rsidRPr="00E52A50" w:rsidRDefault="003A662D" w:rsidP="00E52A50">
      <w:pPr>
        <w:pStyle w:val="ListParagraph"/>
        <w:numPr>
          <w:ilvl w:val="0"/>
          <w:numId w:val="62"/>
        </w:numPr>
        <w:spacing w:before="0"/>
        <w:ind w:left="567" w:hanging="567"/>
        <w:contextualSpacing w:val="0"/>
        <w:rPr>
          <w:rFonts w:ascii="Arial" w:hAnsi="Arial" w:cs="Arial"/>
          <w:noProof/>
          <w:lang w:val="mt-MT"/>
        </w:rPr>
      </w:pPr>
      <w:r w:rsidRPr="00E52A50">
        <w:rPr>
          <w:rFonts w:ascii="Arial" w:hAnsi="Arial" w:cs="Arial"/>
          <w:noProof/>
          <w:lang w:val="mt-MT"/>
        </w:rPr>
        <w:t>Within the limits of Article 1, t</w:t>
      </w:r>
      <w:r w:rsidR="00B70995" w:rsidRPr="00E52A50">
        <w:rPr>
          <w:rFonts w:ascii="Arial" w:hAnsi="Arial" w:cs="Arial"/>
          <w:noProof/>
          <w:lang w:val="mt-MT"/>
        </w:rPr>
        <w:t xml:space="preserve">he powers conferred by the Staff Regulations on the appointing authority and by the CEOS on the authority empowered to conclude contracts of employment shall be delegated to the </w:t>
      </w:r>
      <w:r w:rsidR="00CE53C4" w:rsidRPr="00E52A50">
        <w:rPr>
          <w:rFonts w:ascii="Arial" w:hAnsi="Arial" w:cs="Arial"/>
          <w:noProof/>
          <w:lang w:val="mt-MT"/>
        </w:rPr>
        <w:t xml:space="preserve">Executive </w:t>
      </w:r>
      <w:r w:rsidR="00B70995" w:rsidRPr="00E52A50">
        <w:rPr>
          <w:rFonts w:ascii="Arial" w:hAnsi="Arial" w:cs="Arial"/>
          <w:noProof/>
          <w:lang w:val="mt-MT"/>
        </w:rPr>
        <w:t xml:space="preserve">Director of the </w:t>
      </w:r>
      <w:r w:rsidR="001E1032" w:rsidRPr="00E52A50">
        <w:rPr>
          <w:rFonts w:ascii="Arial" w:hAnsi="Arial" w:cs="Arial"/>
          <w:noProof/>
          <w:lang w:val="mt-MT"/>
        </w:rPr>
        <w:t>Authority</w:t>
      </w:r>
      <w:r w:rsidR="00B70995" w:rsidRPr="00E52A50">
        <w:rPr>
          <w:rFonts w:ascii="Arial" w:hAnsi="Arial" w:cs="Arial"/>
          <w:noProof/>
          <w:lang w:val="mt-MT"/>
        </w:rPr>
        <w:t xml:space="preserve">, except for the adoption of </w:t>
      </w:r>
      <w:r w:rsidR="00B70995" w:rsidRPr="00C07284">
        <w:rPr>
          <w:rFonts w:ascii="Arial" w:hAnsi="Arial" w:cs="Arial"/>
          <w:noProof/>
          <w:lang w:val="mt-MT"/>
        </w:rPr>
        <w:t>the</w:t>
      </w:r>
      <w:r w:rsidR="00B70995" w:rsidRPr="00E52A50">
        <w:rPr>
          <w:rFonts w:ascii="Arial" w:hAnsi="Arial" w:cs="Arial"/>
          <w:noProof/>
          <w:lang w:val="mt-MT"/>
        </w:rPr>
        <w:t xml:space="preserve"> implementing rules to give effect to the Staff Regulations and the CEOS.</w:t>
      </w:r>
    </w:p>
    <w:p w:rsidR="00B70995" w:rsidRPr="00C07284" w:rsidRDefault="00B70995" w:rsidP="00E52A50">
      <w:pPr>
        <w:pStyle w:val="ListParagraph"/>
        <w:numPr>
          <w:ilvl w:val="0"/>
          <w:numId w:val="62"/>
        </w:numPr>
        <w:spacing w:before="0"/>
        <w:ind w:left="567" w:hanging="567"/>
        <w:contextualSpacing w:val="0"/>
        <w:rPr>
          <w:rFonts w:ascii="Arial" w:hAnsi="Arial" w:cs="Arial"/>
          <w:i/>
          <w:noProof/>
        </w:rPr>
      </w:pPr>
      <w:r w:rsidRPr="00C07284">
        <w:rPr>
          <w:rFonts w:ascii="Arial" w:hAnsi="Arial" w:cs="Arial"/>
          <w:noProof/>
          <w:lang w:val="mt-MT"/>
        </w:rPr>
        <w:t>The</w:t>
      </w:r>
      <w:r w:rsidRPr="00C07284">
        <w:rPr>
          <w:rFonts w:ascii="Arial" w:hAnsi="Arial" w:cs="Arial"/>
          <w:noProof/>
        </w:rPr>
        <w:t xml:space="preserve"> powers </w:t>
      </w:r>
      <w:r w:rsidRPr="00C07284">
        <w:rPr>
          <w:rFonts w:ascii="Arial" w:hAnsi="Arial" w:cs="Arial"/>
          <w:noProof/>
          <w:lang w:val="mt-MT"/>
        </w:rPr>
        <w:t>referred to in paragraph 1</w:t>
      </w:r>
      <w:r w:rsidRPr="00C07284">
        <w:rPr>
          <w:rFonts w:ascii="Arial" w:hAnsi="Arial" w:cs="Arial"/>
          <w:noProof/>
        </w:rPr>
        <w:t xml:space="preserve"> are conferred on the </w:t>
      </w:r>
      <w:r w:rsidR="00CE53C4" w:rsidRPr="00C07284">
        <w:rPr>
          <w:rFonts w:ascii="Arial" w:hAnsi="Arial" w:cs="Arial"/>
          <w:noProof/>
        </w:rPr>
        <w:t xml:space="preserve">Executive </w:t>
      </w:r>
      <w:r w:rsidRPr="00C07284">
        <w:rPr>
          <w:rFonts w:ascii="Arial" w:hAnsi="Arial" w:cs="Arial"/>
          <w:noProof/>
        </w:rPr>
        <w:t xml:space="preserve">Director without prejudice to other competences of the </w:t>
      </w:r>
      <w:r w:rsidR="00667DDE" w:rsidRPr="00C07284">
        <w:rPr>
          <w:rFonts w:ascii="Arial" w:hAnsi="Arial" w:cs="Arial"/>
          <w:noProof/>
        </w:rPr>
        <w:t>Management</w:t>
      </w:r>
      <w:r w:rsidR="0025767F" w:rsidRPr="00C07284">
        <w:rPr>
          <w:rFonts w:ascii="Arial" w:hAnsi="Arial" w:cs="Arial"/>
          <w:noProof/>
        </w:rPr>
        <w:t xml:space="preserve"> </w:t>
      </w:r>
      <w:r w:rsidR="00667DDE" w:rsidRPr="00C07284">
        <w:rPr>
          <w:rFonts w:ascii="Arial" w:hAnsi="Arial" w:cs="Arial"/>
          <w:noProof/>
        </w:rPr>
        <w:t>Board</w:t>
      </w:r>
      <w:r w:rsidRPr="00C07284">
        <w:rPr>
          <w:rFonts w:ascii="Arial" w:hAnsi="Arial" w:cs="Arial"/>
          <w:noProof/>
        </w:rPr>
        <w:t xml:space="preserve"> as provided for in the</w:t>
      </w:r>
      <w:r w:rsidR="00B14570">
        <w:rPr>
          <w:rFonts w:ascii="Arial" w:hAnsi="Arial" w:cs="Arial"/>
          <w:noProof/>
        </w:rPr>
        <w:t xml:space="preserve"> founding</w:t>
      </w:r>
      <w:r w:rsidRPr="00C07284">
        <w:rPr>
          <w:rFonts w:ascii="Arial" w:hAnsi="Arial" w:cs="Arial"/>
          <w:noProof/>
        </w:rPr>
        <w:t xml:space="preserve"> Regulation.</w:t>
      </w:r>
    </w:p>
    <w:p w:rsidR="00B70995" w:rsidRPr="002F3DA4" w:rsidRDefault="00C07284" w:rsidP="00E52A50">
      <w:pPr>
        <w:pStyle w:val="ListParagraph"/>
        <w:numPr>
          <w:ilvl w:val="0"/>
          <w:numId w:val="62"/>
        </w:numPr>
        <w:spacing w:before="0"/>
        <w:ind w:left="567" w:hanging="567"/>
        <w:contextualSpacing w:val="0"/>
        <w:rPr>
          <w:rFonts w:ascii="Arial" w:hAnsi="Arial" w:cs="Arial"/>
          <w:i/>
          <w:noProof/>
        </w:rPr>
      </w:pPr>
      <w:r w:rsidRPr="00A42744">
        <w:rPr>
          <w:rFonts w:ascii="Arial" w:hAnsi="Arial" w:cs="Arial"/>
          <w:noProof/>
        </w:rPr>
        <w:t>D</w:t>
      </w:r>
      <w:r w:rsidR="00B70995" w:rsidRPr="00A42744">
        <w:rPr>
          <w:rFonts w:ascii="Arial" w:hAnsi="Arial" w:cs="Arial"/>
          <w:noProof/>
        </w:rPr>
        <w:t>ecisions related to</w:t>
      </w:r>
      <w:r w:rsidR="008501A2" w:rsidRPr="00A42744">
        <w:rPr>
          <w:rFonts w:ascii="Arial" w:hAnsi="Arial" w:cs="Arial"/>
          <w:noProof/>
        </w:rPr>
        <w:t xml:space="preserve"> the</w:t>
      </w:r>
      <w:r w:rsidR="00B70995" w:rsidRPr="00A42744">
        <w:rPr>
          <w:rFonts w:ascii="Arial" w:hAnsi="Arial" w:cs="Arial"/>
          <w:noProof/>
        </w:rPr>
        <w:t xml:space="preserve"> </w:t>
      </w:r>
      <w:r w:rsidR="00B70995" w:rsidRPr="002F3DA4">
        <w:rPr>
          <w:rFonts w:ascii="Arial" w:hAnsi="Arial" w:cs="Arial"/>
          <w:noProof/>
        </w:rPr>
        <w:t>extension of contract, termination of contract, appraisal and reclassification</w:t>
      </w:r>
      <w:r w:rsidR="00535AB4" w:rsidRPr="002F3DA4">
        <w:rPr>
          <w:rFonts w:ascii="Arial" w:hAnsi="Arial" w:cs="Arial"/>
          <w:noProof/>
        </w:rPr>
        <w:t xml:space="preserve"> of the accounting officer</w:t>
      </w:r>
      <w:r w:rsidR="00B70995" w:rsidRPr="002F3DA4">
        <w:rPr>
          <w:rFonts w:ascii="Arial" w:hAnsi="Arial" w:cs="Arial"/>
          <w:noProof/>
        </w:rPr>
        <w:t xml:space="preserve"> shall be subject to </w:t>
      </w:r>
      <w:r w:rsidR="00B70995" w:rsidRPr="002F3DA4">
        <w:rPr>
          <w:rFonts w:ascii="Arial" w:hAnsi="Arial" w:cs="Arial"/>
          <w:noProof/>
          <w:lang w:val="mt-MT"/>
        </w:rPr>
        <w:t>the</w:t>
      </w:r>
      <w:r w:rsidR="00B70995" w:rsidRPr="002F3DA4">
        <w:rPr>
          <w:rFonts w:ascii="Arial" w:hAnsi="Arial" w:cs="Arial"/>
          <w:noProof/>
        </w:rPr>
        <w:t xml:space="preserve"> approval of the </w:t>
      </w:r>
      <w:r w:rsidR="00B51212" w:rsidRPr="002F3DA4">
        <w:rPr>
          <w:rFonts w:ascii="Arial" w:hAnsi="Arial" w:cs="Arial"/>
          <w:noProof/>
        </w:rPr>
        <w:t>Management</w:t>
      </w:r>
      <w:r w:rsidR="0025767F" w:rsidRPr="002F3DA4">
        <w:rPr>
          <w:rFonts w:ascii="Arial" w:hAnsi="Arial" w:cs="Arial"/>
          <w:noProof/>
        </w:rPr>
        <w:t xml:space="preserve"> </w:t>
      </w:r>
      <w:r w:rsidR="00B51212" w:rsidRPr="002F3DA4">
        <w:rPr>
          <w:rFonts w:ascii="Arial" w:hAnsi="Arial" w:cs="Arial"/>
          <w:noProof/>
        </w:rPr>
        <w:t>Board</w:t>
      </w:r>
      <w:r w:rsidR="00B70995" w:rsidRPr="002F3DA4">
        <w:rPr>
          <w:rFonts w:ascii="Arial" w:hAnsi="Arial" w:cs="Arial"/>
          <w:noProof/>
        </w:rPr>
        <w:t>.</w:t>
      </w:r>
    </w:p>
    <w:p w:rsidR="00B70995" w:rsidRPr="002F3DA4" w:rsidRDefault="00B70995" w:rsidP="00E52A50">
      <w:pPr>
        <w:pStyle w:val="ListParagraph"/>
        <w:numPr>
          <w:ilvl w:val="0"/>
          <w:numId w:val="62"/>
        </w:numPr>
        <w:spacing w:before="0"/>
        <w:ind w:left="567" w:hanging="567"/>
        <w:contextualSpacing w:val="0"/>
        <w:rPr>
          <w:rFonts w:ascii="Arial" w:hAnsi="Arial" w:cs="Arial"/>
          <w:noProof/>
        </w:rPr>
      </w:pPr>
      <w:r w:rsidRPr="002F3DA4">
        <w:rPr>
          <w:rFonts w:ascii="Arial" w:hAnsi="Arial" w:cs="Arial"/>
          <w:noProof/>
        </w:rPr>
        <w:lastRenderedPageBreak/>
        <w:t xml:space="preserve">The powers referred to in paragraph 1 concerning Article 90(2) of the Staff Regulations are exercised by the Chairperson of the </w:t>
      </w:r>
      <w:r w:rsidR="00B51212" w:rsidRPr="002F3DA4">
        <w:rPr>
          <w:rFonts w:ascii="Arial" w:hAnsi="Arial" w:cs="Arial"/>
          <w:noProof/>
        </w:rPr>
        <w:t>Management</w:t>
      </w:r>
      <w:r w:rsidR="0025767F" w:rsidRPr="002F3DA4">
        <w:rPr>
          <w:rFonts w:ascii="Arial" w:hAnsi="Arial" w:cs="Arial"/>
          <w:noProof/>
        </w:rPr>
        <w:t xml:space="preserve"> </w:t>
      </w:r>
      <w:r w:rsidR="00B51212" w:rsidRPr="002F3DA4">
        <w:rPr>
          <w:rFonts w:ascii="Arial" w:hAnsi="Arial" w:cs="Arial"/>
          <w:noProof/>
        </w:rPr>
        <w:t>Board</w:t>
      </w:r>
      <w:r w:rsidRPr="002F3DA4">
        <w:rPr>
          <w:rFonts w:ascii="Arial" w:hAnsi="Arial" w:cs="Arial"/>
          <w:noProof/>
        </w:rPr>
        <w:t xml:space="preserve">, when the contested decision was taken at the level of the </w:t>
      </w:r>
      <w:r w:rsidR="00CE53C4" w:rsidRPr="002F3DA4">
        <w:rPr>
          <w:rFonts w:ascii="Arial" w:hAnsi="Arial" w:cs="Arial"/>
          <w:noProof/>
        </w:rPr>
        <w:t xml:space="preserve">Executive </w:t>
      </w:r>
      <w:r w:rsidRPr="002F3DA4">
        <w:rPr>
          <w:rFonts w:ascii="Arial" w:hAnsi="Arial" w:cs="Arial"/>
          <w:noProof/>
        </w:rPr>
        <w:t>Director.</w:t>
      </w:r>
    </w:p>
    <w:p w:rsidR="00B70995" w:rsidRPr="002F3DA4" w:rsidRDefault="00B70995" w:rsidP="00B70995">
      <w:pPr>
        <w:keepNext/>
        <w:spacing w:before="360"/>
        <w:jc w:val="center"/>
        <w:rPr>
          <w:rFonts w:ascii="Arial" w:hAnsi="Arial" w:cs="Arial"/>
          <w:i/>
          <w:noProof/>
          <w:szCs w:val="24"/>
        </w:rPr>
      </w:pPr>
      <w:r w:rsidRPr="002F3DA4">
        <w:rPr>
          <w:rFonts w:ascii="Arial" w:hAnsi="Arial" w:cs="Arial"/>
          <w:i/>
          <w:noProof/>
          <w:szCs w:val="24"/>
        </w:rPr>
        <w:t>Article 3</w:t>
      </w:r>
    </w:p>
    <w:p w:rsidR="00B70995" w:rsidRPr="002F3DA4" w:rsidRDefault="00B70995" w:rsidP="00B70995">
      <w:pPr>
        <w:pStyle w:val="ListParagraph"/>
        <w:numPr>
          <w:ilvl w:val="0"/>
          <w:numId w:val="58"/>
        </w:numPr>
        <w:spacing w:before="0"/>
        <w:ind w:left="567" w:hanging="567"/>
        <w:contextualSpacing w:val="0"/>
        <w:rPr>
          <w:rFonts w:ascii="Arial" w:hAnsi="Arial" w:cs="Arial"/>
          <w:noProof/>
        </w:rPr>
      </w:pPr>
      <w:r w:rsidRPr="002F3DA4">
        <w:rPr>
          <w:rFonts w:ascii="Arial" w:hAnsi="Arial" w:cs="Arial"/>
          <w:noProof/>
        </w:rPr>
        <w:t xml:space="preserve">The </w:t>
      </w:r>
      <w:r w:rsidR="007D4CF0" w:rsidRPr="002F3DA4">
        <w:rPr>
          <w:rFonts w:ascii="Arial" w:hAnsi="Arial" w:cs="Arial"/>
          <w:noProof/>
        </w:rPr>
        <w:t xml:space="preserve">Executive </w:t>
      </w:r>
      <w:r w:rsidRPr="002F3DA4">
        <w:rPr>
          <w:rFonts w:ascii="Arial" w:hAnsi="Arial" w:cs="Arial"/>
          <w:noProof/>
        </w:rPr>
        <w:t xml:space="preserve">Director may sub-delegate, by way of a formal decision, the powers referred to in Article 1 to a member of temporary staff by reference to appropriate criteria, such as their function group, position and job assignment, which they hold in the </w:t>
      </w:r>
      <w:r w:rsidR="001E1032">
        <w:rPr>
          <w:rFonts w:ascii="Arial" w:hAnsi="Arial" w:cs="Arial"/>
          <w:noProof/>
        </w:rPr>
        <w:t>Authority</w:t>
      </w:r>
      <w:r w:rsidRPr="002F3DA4">
        <w:rPr>
          <w:rFonts w:ascii="Arial" w:hAnsi="Arial" w:cs="Arial"/>
          <w:noProof/>
        </w:rPr>
        <w:t xml:space="preserve">. In such case, the </w:t>
      </w:r>
      <w:r w:rsidR="00897008" w:rsidRPr="002F3DA4">
        <w:rPr>
          <w:rFonts w:ascii="Arial" w:hAnsi="Arial" w:cs="Arial"/>
          <w:noProof/>
        </w:rPr>
        <w:t xml:space="preserve">Executive </w:t>
      </w:r>
      <w:r w:rsidRPr="002F3DA4">
        <w:rPr>
          <w:rFonts w:ascii="Arial" w:hAnsi="Arial" w:cs="Arial"/>
          <w:noProof/>
        </w:rPr>
        <w:t>Director may not exercise him- or herself the power, unless he or she has taken back the sub-delegation by way of a formal decision.</w:t>
      </w:r>
    </w:p>
    <w:p w:rsidR="00A42744" w:rsidRDefault="00A42744" w:rsidP="00A42744">
      <w:pPr>
        <w:pStyle w:val="ListParagraph"/>
        <w:numPr>
          <w:ilvl w:val="0"/>
          <w:numId w:val="58"/>
        </w:numPr>
        <w:spacing w:before="0"/>
        <w:ind w:left="567" w:hanging="567"/>
        <w:rPr>
          <w:rFonts w:ascii="Arial" w:hAnsi="Arial" w:cs="Arial"/>
          <w:noProof/>
        </w:rPr>
      </w:pPr>
      <w:r w:rsidRPr="00A42744">
        <w:rPr>
          <w:rFonts w:ascii="Arial" w:hAnsi="Arial" w:cs="Arial"/>
          <w:noProof/>
        </w:rPr>
        <w:t xml:space="preserve">Agents to whom powers are sub-delegated under paragraph 1 may be designated by their position in the </w:t>
      </w:r>
      <w:r w:rsidR="00050D81">
        <w:rPr>
          <w:rFonts w:ascii="Arial" w:hAnsi="Arial" w:cs="Arial"/>
          <w:noProof/>
        </w:rPr>
        <w:t>Authority</w:t>
      </w:r>
      <w:r w:rsidRPr="00A42744">
        <w:rPr>
          <w:rFonts w:ascii="Arial" w:hAnsi="Arial" w:cs="Arial"/>
          <w:noProof/>
        </w:rPr>
        <w:t xml:space="preserve"> or </w:t>
      </w:r>
      <w:r w:rsidRPr="00A42744">
        <w:rPr>
          <w:rFonts w:ascii="Arial" w:hAnsi="Arial" w:cs="Arial"/>
          <w:i/>
          <w:noProof/>
        </w:rPr>
        <w:t>ad personam</w:t>
      </w:r>
      <w:r w:rsidRPr="00A42744">
        <w:rPr>
          <w:rFonts w:ascii="Arial" w:hAnsi="Arial" w:cs="Arial"/>
          <w:noProof/>
        </w:rPr>
        <w:t>.</w:t>
      </w:r>
    </w:p>
    <w:p w:rsidR="00A42744" w:rsidRPr="00A42744" w:rsidRDefault="00A42744" w:rsidP="00A42744">
      <w:pPr>
        <w:pStyle w:val="ListParagraph"/>
        <w:spacing w:before="0"/>
        <w:ind w:left="567"/>
        <w:rPr>
          <w:rFonts w:ascii="Arial" w:hAnsi="Arial" w:cs="Arial"/>
          <w:noProof/>
        </w:rPr>
      </w:pPr>
    </w:p>
    <w:p w:rsidR="00A42744" w:rsidRDefault="00A42744" w:rsidP="00A42744">
      <w:pPr>
        <w:pStyle w:val="ListParagraph"/>
        <w:numPr>
          <w:ilvl w:val="0"/>
          <w:numId w:val="58"/>
        </w:numPr>
        <w:spacing w:before="0"/>
        <w:ind w:left="567" w:hanging="567"/>
        <w:rPr>
          <w:rFonts w:ascii="Arial" w:hAnsi="Arial" w:cs="Arial"/>
          <w:noProof/>
        </w:rPr>
      </w:pPr>
      <w:r w:rsidRPr="00A42744">
        <w:rPr>
          <w:rFonts w:ascii="Arial" w:hAnsi="Arial" w:cs="Arial"/>
          <w:noProof/>
        </w:rPr>
        <w:t>Sub-delegations shall be brought to the attention of the staff in a suitable form.</w:t>
      </w:r>
    </w:p>
    <w:p w:rsidR="00A42744" w:rsidRPr="00A42744" w:rsidRDefault="00A42744" w:rsidP="00A42744">
      <w:pPr>
        <w:pStyle w:val="ListParagraph"/>
        <w:spacing w:before="0"/>
        <w:ind w:left="567"/>
        <w:rPr>
          <w:rFonts w:ascii="Arial" w:hAnsi="Arial" w:cs="Arial"/>
          <w:noProof/>
        </w:rPr>
      </w:pPr>
    </w:p>
    <w:p w:rsidR="00B70995" w:rsidRPr="00A42744" w:rsidRDefault="00A42744" w:rsidP="00A42744">
      <w:pPr>
        <w:pStyle w:val="ListParagraph"/>
        <w:numPr>
          <w:ilvl w:val="0"/>
          <w:numId w:val="58"/>
        </w:numPr>
        <w:spacing w:before="0"/>
        <w:ind w:left="567" w:hanging="567"/>
        <w:rPr>
          <w:rFonts w:ascii="Arial" w:hAnsi="Arial" w:cs="Arial"/>
          <w:noProof/>
        </w:rPr>
      </w:pPr>
      <w:r>
        <w:rPr>
          <w:rFonts w:ascii="Arial" w:hAnsi="Arial" w:cs="Arial"/>
          <w:noProof/>
        </w:rPr>
        <w:t>The Executive Director</w:t>
      </w:r>
      <w:r w:rsidRPr="00A42744">
        <w:rPr>
          <w:rFonts w:ascii="Arial" w:hAnsi="Arial" w:cs="Arial"/>
          <w:noProof/>
        </w:rPr>
        <w:t xml:space="preserve"> may sub-delegate the relevant powers referred to in Article 1 to the services of the Commission. The sub-delegation shall be carried out in writing and brought to the attention of the staff.</w:t>
      </w:r>
    </w:p>
    <w:p w:rsidR="008C5887" w:rsidRDefault="008C5887" w:rsidP="002F3DA4">
      <w:pPr>
        <w:pStyle w:val="ListParagraph"/>
        <w:spacing w:before="0"/>
        <w:ind w:left="567"/>
        <w:contextualSpacing w:val="0"/>
        <w:rPr>
          <w:rFonts w:ascii="Arial" w:hAnsi="Arial" w:cs="Arial"/>
          <w:noProof/>
        </w:rPr>
      </w:pPr>
    </w:p>
    <w:p w:rsidR="00A42744" w:rsidRPr="00A42744" w:rsidRDefault="00A42744" w:rsidP="00A42744">
      <w:pPr>
        <w:keepNext/>
        <w:spacing w:before="360"/>
        <w:jc w:val="center"/>
        <w:rPr>
          <w:rFonts w:ascii="Arial" w:hAnsi="Arial" w:cs="Arial"/>
          <w:i/>
          <w:noProof/>
          <w:szCs w:val="24"/>
        </w:rPr>
      </w:pPr>
      <w:r w:rsidRPr="00A42744">
        <w:rPr>
          <w:rFonts w:ascii="Arial" w:hAnsi="Arial" w:cs="Arial"/>
          <w:i/>
          <w:noProof/>
          <w:szCs w:val="24"/>
        </w:rPr>
        <w:t>Article 4</w:t>
      </w:r>
    </w:p>
    <w:p w:rsidR="00A42744" w:rsidRPr="00B14570" w:rsidRDefault="00A42744" w:rsidP="00B14570">
      <w:pPr>
        <w:rPr>
          <w:rFonts w:ascii="Arial" w:hAnsi="Arial" w:cs="Arial"/>
          <w:noProof/>
          <w:szCs w:val="24"/>
          <w:lang w:bidi="en-GB"/>
        </w:rPr>
      </w:pPr>
      <w:r w:rsidRPr="00B14570">
        <w:rPr>
          <w:rFonts w:ascii="Arial" w:hAnsi="Arial" w:cs="Arial"/>
          <w:noProof/>
          <w:szCs w:val="24"/>
          <w:lang w:bidi="en-GB"/>
        </w:rPr>
        <w:t>Where a person to whom powers have been conferred pursuant to Article 2 or Article 3(1) is unable to act, those powers shall be exercised in accordance with the rules on deputising.</w:t>
      </w:r>
    </w:p>
    <w:p w:rsidR="00B70995" w:rsidRPr="002F3DA4" w:rsidRDefault="003A662D" w:rsidP="003A662D">
      <w:pPr>
        <w:keepNext/>
        <w:spacing w:before="360"/>
        <w:jc w:val="center"/>
        <w:rPr>
          <w:rFonts w:ascii="Arial" w:hAnsi="Arial" w:cs="Arial"/>
          <w:i/>
          <w:noProof/>
          <w:szCs w:val="24"/>
        </w:rPr>
      </w:pPr>
      <w:r w:rsidRPr="002F3DA4">
        <w:rPr>
          <w:rFonts w:ascii="Arial" w:hAnsi="Arial" w:cs="Arial"/>
          <w:i/>
          <w:noProof/>
          <w:szCs w:val="24"/>
        </w:rPr>
        <w:t xml:space="preserve">Article </w:t>
      </w:r>
      <w:r w:rsidR="00A42744">
        <w:rPr>
          <w:rFonts w:ascii="Arial" w:hAnsi="Arial" w:cs="Arial"/>
          <w:i/>
          <w:noProof/>
          <w:szCs w:val="24"/>
        </w:rPr>
        <w:t>5</w:t>
      </w:r>
      <w:r w:rsidR="00B70995" w:rsidRPr="002F3DA4">
        <w:rPr>
          <w:rFonts w:ascii="Arial" w:hAnsi="Arial" w:cs="Arial"/>
          <w:i/>
          <w:noProof/>
          <w:szCs w:val="24"/>
        </w:rPr>
        <w:t xml:space="preserve"> </w:t>
      </w:r>
    </w:p>
    <w:p w:rsidR="00B70995" w:rsidRPr="002F3DA4" w:rsidRDefault="00B70995" w:rsidP="00B70995">
      <w:pPr>
        <w:numPr>
          <w:ilvl w:val="0"/>
          <w:numId w:val="59"/>
        </w:numPr>
        <w:spacing w:before="0"/>
        <w:ind w:left="567" w:hanging="567"/>
        <w:rPr>
          <w:rFonts w:ascii="Arial" w:hAnsi="Arial" w:cs="Arial"/>
          <w:noProof/>
          <w:szCs w:val="24"/>
        </w:rPr>
      </w:pPr>
      <w:r w:rsidRPr="002F3DA4">
        <w:rPr>
          <w:rFonts w:ascii="Arial" w:hAnsi="Arial" w:cs="Arial"/>
          <w:noProof/>
          <w:szCs w:val="24"/>
        </w:rPr>
        <w:t xml:space="preserve">Where exceptional circumstances so require, the </w:t>
      </w:r>
      <w:r w:rsidR="00B51212" w:rsidRPr="002F3DA4">
        <w:rPr>
          <w:rFonts w:ascii="Arial" w:eastAsia="Times New Roman" w:hAnsi="Arial" w:cs="Arial"/>
          <w:noProof/>
          <w:szCs w:val="24"/>
          <w:lang w:eastAsia="en-GB"/>
        </w:rPr>
        <w:t>Management</w:t>
      </w:r>
      <w:r w:rsidR="0025767F" w:rsidRPr="002F3DA4">
        <w:rPr>
          <w:rFonts w:ascii="Arial" w:eastAsia="Times New Roman" w:hAnsi="Arial" w:cs="Arial"/>
          <w:noProof/>
          <w:szCs w:val="24"/>
          <w:lang w:eastAsia="en-GB"/>
        </w:rPr>
        <w:t xml:space="preserve"> </w:t>
      </w:r>
      <w:r w:rsidR="00B51212" w:rsidRPr="002F3DA4">
        <w:rPr>
          <w:rFonts w:ascii="Arial" w:eastAsia="Times New Roman" w:hAnsi="Arial" w:cs="Arial"/>
          <w:noProof/>
          <w:szCs w:val="24"/>
          <w:lang w:eastAsia="en-GB"/>
        </w:rPr>
        <w:t>Board</w:t>
      </w:r>
      <w:r w:rsidRPr="002F3DA4">
        <w:rPr>
          <w:rFonts w:ascii="Arial" w:hAnsi="Arial" w:cs="Arial"/>
          <w:noProof/>
          <w:szCs w:val="24"/>
        </w:rPr>
        <w:t xml:space="preserve"> may, by way of a decision, temporarily </w:t>
      </w:r>
      <w:r w:rsidR="00B90506" w:rsidRPr="002F3DA4">
        <w:rPr>
          <w:rFonts w:ascii="Arial" w:hAnsi="Arial" w:cs="Arial"/>
          <w:noProof/>
          <w:szCs w:val="24"/>
        </w:rPr>
        <w:t xml:space="preserve">suspend </w:t>
      </w:r>
      <w:r w:rsidRPr="002F3DA4">
        <w:rPr>
          <w:rFonts w:ascii="Arial" w:hAnsi="Arial" w:cs="Arial"/>
          <w:noProof/>
          <w:szCs w:val="24"/>
        </w:rPr>
        <w:t xml:space="preserve">the delegation of appointing authority powers to the </w:t>
      </w:r>
      <w:r w:rsidR="00B90506" w:rsidRPr="002F3DA4">
        <w:rPr>
          <w:rFonts w:ascii="Arial" w:hAnsi="Arial" w:cs="Arial"/>
          <w:noProof/>
          <w:szCs w:val="24"/>
        </w:rPr>
        <w:t xml:space="preserve">Executive </w:t>
      </w:r>
      <w:r w:rsidRPr="002F3DA4">
        <w:rPr>
          <w:rFonts w:ascii="Arial" w:hAnsi="Arial" w:cs="Arial"/>
          <w:noProof/>
          <w:szCs w:val="24"/>
        </w:rPr>
        <w:t xml:space="preserve">Director and those sub-delegated by the latter and exercise them itself or delegate them to one of its members or to a staff member other than the </w:t>
      </w:r>
      <w:r w:rsidR="00897008" w:rsidRPr="002F3DA4">
        <w:rPr>
          <w:rFonts w:ascii="Arial" w:hAnsi="Arial" w:cs="Arial"/>
          <w:noProof/>
          <w:szCs w:val="24"/>
        </w:rPr>
        <w:t xml:space="preserve">Executive </w:t>
      </w:r>
      <w:r w:rsidRPr="002F3DA4">
        <w:rPr>
          <w:rFonts w:ascii="Arial" w:hAnsi="Arial" w:cs="Arial"/>
          <w:noProof/>
          <w:szCs w:val="24"/>
        </w:rPr>
        <w:t xml:space="preserve">Director. The delegate shall report to the </w:t>
      </w:r>
      <w:r w:rsidR="00B51212" w:rsidRPr="002F3DA4">
        <w:rPr>
          <w:rFonts w:ascii="Arial" w:eastAsia="Times New Roman" w:hAnsi="Arial" w:cs="Arial"/>
          <w:noProof/>
          <w:szCs w:val="24"/>
          <w:lang w:eastAsia="en-GB"/>
        </w:rPr>
        <w:t>Management</w:t>
      </w:r>
      <w:r w:rsidR="000544DA" w:rsidRPr="002F3DA4">
        <w:rPr>
          <w:rFonts w:ascii="Arial" w:eastAsia="Times New Roman" w:hAnsi="Arial" w:cs="Arial"/>
          <w:noProof/>
          <w:szCs w:val="24"/>
          <w:lang w:eastAsia="en-GB"/>
        </w:rPr>
        <w:t xml:space="preserve"> </w:t>
      </w:r>
      <w:r w:rsidR="00B51212" w:rsidRPr="002F3DA4">
        <w:rPr>
          <w:rFonts w:ascii="Arial" w:eastAsia="Times New Roman" w:hAnsi="Arial" w:cs="Arial"/>
          <w:noProof/>
          <w:szCs w:val="24"/>
          <w:lang w:eastAsia="en-GB"/>
        </w:rPr>
        <w:t>Board</w:t>
      </w:r>
      <w:r w:rsidR="000544DA" w:rsidRPr="002F3DA4">
        <w:rPr>
          <w:rFonts w:ascii="Arial" w:hAnsi="Arial" w:cs="Arial"/>
          <w:noProof/>
          <w:szCs w:val="24"/>
        </w:rPr>
        <w:t xml:space="preserve"> </w:t>
      </w:r>
      <w:r w:rsidRPr="002F3DA4">
        <w:rPr>
          <w:rFonts w:ascii="Arial" w:hAnsi="Arial" w:cs="Arial"/>
          <w:noProof/>
          <w:szCs w:val="24"/>
        </w:rPr>
        <w:t>on the exercise of such a delegation.</w:t>
      </w:r>
    </w:p>
    <w:p w:rsidR="00B70995" w:rsidRPr="002F3DA4" w:rsidRDefault="00B70995" w:rsidP="00B70995">
      <w:pPr>
        <w:numPr>
          <w:ilvl w:val="0"/>
          <w:numId w:val="59"/>
        </w:numPr>
        <w:spacing w:before="0"/>
        <w:ind w:left="567" w:hanging="567"/>
        <w:rPr>
          <w:rFonts w:ascii="Arial" w:hAnsi="Arial" w:cs="Arial"/>
          <w:noProof/>
          <w:szCs w:val="24"/>
        </w:rPr>
      </w:pPr>
      <w:r w:rsidRPr="002F3DA4">
        <w:rPr>
          <w:rFonts w:ascii="Arial" w:hAnsi="Arial" w:cs="Arial"/>
          <w:noProof/>
          <w:szCs w:val="24"/>
        </w:rPr>
        <w:t xml:space="preserve">The powers referred to in paragraph 1 may then be sub-delegated as necessary, in which case Article 3 shall apply </w:t>
      </w:r>
      <w:r w:rsidRPr="002F3DA4">
        <w:rPr>
          <w:rFonts w:ascii="Arial" w:hAnsi="Arial" w:cs="Arial"/>
          <w:i/>
          <w:noProof/>
          <w:szCs w:val="24"/>
        </w:rPr>
        <w:t>mutatis mutandis.</w:t>
      </w:r>
    </w:p>
    <w:p w:rsidR="00B70995" w:rsidRPr="002F3DA4" w:rsidRDefault="00B70995" w:rsidP="00B70995">
      <w:pPr>
        <w:numPr>
          <w:ilvl w:val="0"/>
          <w:numId w:val="59"/>
        </w:numPr>
        <w:spacing w:before="0"/>
        <w:ind w:left="567" w:hanging="567"/>
        <w:rPr>
          <w:rFonts w:ascii="Arial" w:hAnsi="Arial" w:cs="Arial"/>
          <w:noProof/>
          <w:szCs w:val="24"/>
        </w:rPr>
      </w:pPr>
      <w:r w:rsidRPr="002F3DA4">
        <w:rPr>
          <w:rFonts w:ascii="Arial" w:hAnsi="Arial" w:cs="Arial"/>
          <w:noProof/>
          <w:szCs w:val="24"/>
        </w:rPr>
        <w:t>The suspension shall be decided in accordance with the following provisions:</w:t>
      </w:r>
    </w:p>
    <w:p w:rsidR="00B70995" w:rsidRPr="002F3DA4" w:rsidRDefault="00B70995" w:rsidP="000424B5">
      <w:pPr>
        <w:numPr>
          <w:ilvl w:val="0"/>
          <w:numId w:val="61"/>
        </w:numPr>
        <w:spacing w:before="0"/>
        <w:ind w:hanging="579"/>
        <w:rPr>
          <w:rFonts w:ascii="Arial" w:hAnsi="Arial" w:cs="Arial"/>
          <w:noProof/>
          <w:szCs w:val="24"/>
        </w:rPr>
      </w:pPr>
      <w:r w:rsidRPr="002F3DA4">
        <w:rPr>
          <w:rFonts w:ascii="Arial" w:hAnsi="Arial" w:cs="Arial"/>
          <w:noProof/>
          <w:szCs w:val="24"/>
        </w:rPr>
        <w:t xml:space="preserve">before adopting a decision on suspension, the </w:t>
      </w:r>
      <w:r w:rsidR="00843979" w:rsidRPr="002F3DA4">
        <w:rPr>
          <w:rFonts w:ascii="Arial" w:eastAsia="Times New Roman" w:hAnsi="Arial" w:cs="Arial"/>
          <w:noProof/>
          <w:szCs w:val="24"/>
          <w:lang w:eastAsia="en-GB"/>
        </w:rPr>
        <w:t>Management</w:t>
      </w:r>
      <w:r w:rsidR="000544DA" w:rsidRPr="002F3DA4">
        <w:rPr>
          <w:rFonts w:ascii="Arial" w:eastAsia="Times New Roman" w:hAnsi="Arial" w:cs="Arial"/>
          <w:noProof/>
          <w:szCs w:val="24"/>
          <w:lang w:eastAsia="en-GB"/>
        </w:rPr>
        <w:t xml:space="preserve"> </w:t>
      </w:r>
      <w:r w:rsidR="00843979" w:rsidRPr="002F3DA4">
        <w:rPr>
          <w:rFonts w:ascii="Arial" w:eastAsia="Times New Roman" w:hAnsi="Arial" w:cs="Arial"/>
          <w:noProof/>
          <w:szCs w:val="24"/>
          <w:lang w:eastAsia="en-GB"/>
        </w:rPr>
        <w:t>Board</w:t>
      </w:r>
      <w:r w:rsidRPr="002F3DA4">
        <w:rPr>
          <w:rFonts w:ascii="Arial" w:hAnsi="Arial" w:cs="Arial"/>
          <w:noProof/>
          <w:szCs w:val="24"/>
        </w:rPr>
        <w:t xml:space="preserve"> shall carefully consider any possible impacts on the functioning of the </w:t>
      </w:r>
      <w:r w:rsidR="001E1032">
        <w:rPr>
          <w:rFonts w:ascii="Arial" w:hAnsi="Arial" w:cs="Arial"/>
          <w:noProof/>
          <w:szCs w:val="24"/>
        </w:rPr>
        <w:t>Authority</w:t>
      </w:r>
      <w:r w:rsidRPr="002F3DA4">
        <w:rPr>
          <w:rFonts w:ascii="Arial" w:hAnsi="Arial" w:cs="Arial"/>
          <w:noProof/>
          <w:szCs w:val="24"/>
        </w:rPr>
        <w:t>. The suspension shall be limited to the duration and extent necessary to achieve its objective;</w:t>
      </w:r>
    </w:p>
    <w:p w:rsidR="00B70995" w:rsidRPr="002F3DA4" w:rsidRDefault="00B70995" w:rsidP="000424B5">
      <w:pPr>
        <w:numPr>
          <w:ilvl w:val="0"/>
          <w:numId w:val="61"/>
        </w:numPr>
        <w:spacing w:before="0"/>
        <w:ind w:left="1145" w:hanging="578"/>
        <w:rPr>
          <w:rFonts w:ascii="Arial" w:hAnsi="Arial" w:cs="Arial"/>
          <w:noProof/>
          <w:szCs w:val="24"/>
        </w:rPr>
      </w:pPr>
      <w:r w:rsidRPr="002F3DA4">
        <w:rPr>
          <w:rFonts w:ascii="Arial" w:hAnsi="Arial" w:cs="Arial"/>
          <w:noProof/>
          <w:szCs w:val="24"/>
        </w:rPr>
        <w:t xml:space="preserve">the decision on suspension shall be taken according to the voting rules of the </w:t>
      </w:r>
      <w:r w:rsidR="00843979" w:rsidRPr="002F3DA4">
        <w:rPr>
          <w:rFonts w:ascii="Arial" w:eastAsia="Times New Roman" w:hAnsi="Arial" w:cs="Arial"/>
          <w:noProof/>
          <w:szCs w:val="24"/>
          <w:lang w:eastAsia="en-GB"/>
        </w:rPr>
        <w:t>Management</w:t>
      </w:r>
      <w:r w:rsidR="000544DA" w:rsidRPr="002F3DA4">
        <w:rPr>
          <w:rFonts w:ascii="Arial" w:eastAsia="Times New Roman" w:hAnsi="Arial" w:cs="Arial"/>
          <w:noProof/>
          <w:szCs w:val="24"/>
          <w:lang w:eastAsia="en-GB"/>
        </w:rPr>
        <w:t xml:space="preserve"> </w:t>
      </w:r>
      <w:r w:rsidR="00843979" w:rsidRPr="002F3DA4">
        <w:rPr>
          <w:rFonts w:ascii="Arial" w:eastAsia="Times New Roman" w:hAnsi="Arial" w:cs="Arial"/>
          <w:noProof/>
          <w:szCs w:val="24"/>
          <w:lang w:eastAsia="en-GB"/>
        </w:rPr>
        <w:t xml:space="preserve">Board </w:t>
      </w:r>
      <w:r w:rsidRPr="002F3DA4">
        <w:rPr>
          <w:rFonts w:ascii="Arial" w:hAnsi="Arial" w:cs="Arial"/>
          <w:noProof/>
          <w:szCs w:val="24"/>
        </w:rPr>
        <w:t>provided for in the Regulation;</w:t>
      </w:r>
    </w:p>
    <w:p w:rsidR="00B70995" w:rsidRPr="002F3DA4" w:rsidRDefault="00B70995" w:rsidP="000424B5">
      <w:pPr>
        <w:numPr>
          <w:ilvl w:val="0"/>
          <w:numId w:val="61"/>
        </w:numPr>
        <w:spacing w:before="0"/>
        <w:ind w:left="1145" w:hanging="578"/>
        <w:rPr>
          <w:rFonts w:ascii="Arial" w:hAnsi="Arial" w:cs="Arial"/>
          <w:noProof/>
          <w:szCs w:val="24"/>
        </w:rPr>
      </w:pPr>
      <w:r w:rsidRPr="002F3DA4">
        <w:rPr>
          <w:rFonts w:ascii="Arial" w:hAnsi="Arial" w:cs="Arial"/>
          <w:noProof/>
          <w:szCs w:val="24"/>
        </w:rPr>
        <w:lastRenderedPageBreak/>
        <w:t xml:space="preserve">the decision on suspension shall be communicated to the </w:t>
      </w:r>
      <w:r w:rsidR="00897008" w:rsidRPr="002F3DA4">
        <w:rPr>
          <w:rFonts w:ascii="Arial" w:hAnsi="Arial" w:cs="Arial"/>
          <w:noProof/>
          <w:szCs w:val="24"/>
        </w:rPr>
        <w:t xml:space="preserve">Executive </w:t>
      </w:r>
      <w:r w:rsidRPr="002F3DA4">
        <w:rPr>
          <w:rFonts w:ascii="Arial" w:hAnsi="Arial" w:cs="Arial"/>
          <w:noProof/>
          <w:szCs w:val="24"/>
        </w:rPr>
        <w:t xml:space="preserve">Director in writing and shall clearly define the powers being </w:t>
      </w:r>
      <w:r w:rsidRPr="002F3DA4">
        <w:rPr>
          <w:rFonts w:ascii="Arial" w:hAnsi="Arial" w:cs="Arial"/>
          <w:noProof/>
          <w:szCs w:val="24"/>
          <w:lang w:val="mt-MT"/>
        </w:rPr>
        <w:t>suspended</w:t>
      </w:r>
      <w:r w:rsidRPr="002F3DA4">
        <w:rPr>
          <w:rFonts w:ascii="Arial" w:hAnsi="Arial" w:cs="Arial"/>
          <w:noProof/>
          <w:szCs w:val="24"/>
        </w:rPr>
        <w:t>, the exact duration of the suspension and any conditions thereto;</w:t>
      </w:r>
    </w:p>
    <w:p w:rsidR="00B70995" w:rsidRPr="002F3DA4" w:rsidRDefault="00B70995" w:rsidP="000424B5">
      <w:pPr>
        <w:numPr>
          <w:ilvl w:val="0"/>
          <w:numId w:val="61"/>
        </w:numPr>
        <w:spacing w:before="0"/>
        <w:ind w:left="1145" w:hanging="578"/>
        <w:rPr>
          <w:rFonts w:ascii="Arial" w:hAnsi="Arial" w:cs="Arial"/>
          <w:noProof/>
          <w:szCs w:val="24"/>
        </w:rPr>
      </w:pPr>
      <w:r w:rsidRPr="002F3DA4">
        <w:rPr>
          <w:rFonts w:ascii="Arial" w:hAnsi="Arial" w:cs="Arial"/>
          <w:noProof/>
          <w:szCs w:val="24"/>
        </w:rPr>
        <w:t>the decision on suspension shall automatically suspend any related sub-delegation, unless explicitly stated otherwise in the decision;</w:t>
      </w:r>
    </w:p>
    <w:p w:rsidR="00B70995" w:rsidRPr="002F3DA4" w:rsidRDefault="00B70995" w:rsidP="000424B5">
      <w:pPr>
        <w:numPr>
          <w:ilvl w:val="0"/>
          <w:numId w:val="61"/>
        </w:numPr>
        <w:spacing w:before="0"/>
        <w:ind w:left="1145" w:hanging="578"/>
        <w:rPr>
          <w:rFonts w:ascii="Arial" w:hAnsi="Arial" w:cs="Arial"/>
          <w:noProof/>
          <w:szCs w:val="24"/>
        </w:rPr>
      </w:pPr>
      <w:r w:rsidRPr="002F3DA4">
        <w:rPr>
          <w:rFonts w:ascii="Arial" w:hAnsi="Arial" w:cs="Arial"/>
          <w:noProof/>
          <w:szCs w:val="24"/>
        </w:rPr>
        <w:t>the decision on suspension shall specify who shall exercise the relevant powers during the period of suspension;</w:t>
      </w:r>
    </w:p>
    <w:p w:rsidR="00B70995" w:rsidRPr="002F3DA4" w:rsidRDefault="00B70995" w:rsidP="000424B5">
      <w:pPr>
        <w:numPr>
          <w:ilvl w:val="0"/>
          <w:numId w:val="61"/>
        </w:numPr>
        <w:spacing w:before="0"/>
        <w:ind w:left="1145" w:hanging="578"/>
        <w:rPr>
          <w:rFonts w:ascii="Arial" w:hAnsi="Arial" w:cs="Arial"/>
          <w:noProof/>
          <w:szCs w:val="24"/>
        </w:rPr>
      </w:pPr>
      <w:r w:rsidRPr="002F3DA4">
        <w:rPr>
          <w:rFonts w:ascii="Arial" w:hAnsi="Arial" w:cs="Arial"/>
          <w:noProof/>
          <w:szCs w:val="24"/>
        </w:rPr>
        <w:t>the decision on suspension shall be brought to the attention of staff in a suitable form.</w:t>
      </w:r>
    </w:p>
    <w:p w:rsidR="00B70995" w:rsidRPr="002F3DA4" w:rsidRDefault="003A662D" w:rsidP="00B70995">
      <w:pPr>
        <w:keepNext/>
        <w:spacing w:before="360"/>
        <w:jc w:val="center"/>
        <w:rPr>
          <w:rFonts w:ascii="Arial" w:hAnsi="Arial" w:cs="Arial"/>
          <w:i/>
          <w:noProof/>
          <w:szCs w:val="24"/>
        </w:rPr>
      </w:pPr>
      <w:r w:rsidRPr="002F3DA4">
        <w:rPr>
          <w:rFonts w:ascii="Arial" w:hAnsi="Arial" w:cs="Arial"/>
          <w:i/>
          <w:noProof/>
          <w:szCs w:val="24"/>
        </w:rPr>
        <w:t xml:space="preserve">Article </w:t>
      </w:r>
      <w:r w:rsidR="00A42744">
        <w:rPr>
          <w:rFonts w:ascii="Arial" w:hAnsi="Arial" w:cs="Arial"/>
          <w:i/>
          <w:noProof/>
          <w:szCs w:val="24"/>
        </w:rPr>
        <w:t>6</w:t>
      </w:r>
    </w:p>
    <w:p w:rsidR="00B70995" w:rsidRPr="002F3DA4" w:rsidRDefault="00B70995" w:rsidP="00B70995">
      <w:pPr>
        <w:rPr>
          <w:rFonts w:ascii="Arial" w:hAnsi="Arial" w:cs="Arial"/>
          <w:noProof/>
          <w:szCs w:val="24"/>
          <w:lang w:bidi="en-GB"/>
        </w:rPr>
      </w:pPr>
      <w:r w:rsidRPr="002F3DA4">
        <w:rPr>
          <w:rFonts w:ascii="Arial" w:hAnsi="Arial" w:cs="Arial"/>
          <w:noProof/>
          <w:szCs w:val="24"/>
          <w:lang w:bidi="en-GB"/>
        </w:rPr>
        <w:t xml:space="preserve">This Decision shall </w:t>
      </w:r>
      <w:r w:rsidR="00FB2343" w:rsidRPr="002F3DA4">
        <w:rPr>
          <w:rFonts w:ascii="Arial" w:hAnsi="Arial" w:cs="Arial"/>
          <w:noProof/>
          <w:szCs w:val="24"/>
          <w:lang w:bidi="en-GB"/>
        </w:rPr>
        <w:t xml:space="preserve">take effect </w:t>
      </w:r>
      <w:r w:rsidRPr="002F3DA4">
        <w:rPr>
          <w:rFonts w:ascii="Arial" w:hAnsi="Arial" w:cs="Arial"/>
          <w:noProof/>
          <w:szCs w:val="24"/>
          <w:lang w:bidi="en-GB"/>
        </w:rPr>
        <w:t>on</w:t>
      </w:r>
      <w:r w:rsidR="00A33D8F" w:rsidRPr="002F3DA4">
        <w:rPr>
          <w:rFonts w:ascii="Arial" w:hAnsi="Arial" w:cs="Arial"/>
          <w:noProof/>
          <w:szCs w:val="24"/>
          <w:lang w:bidi="en-GB"/>
        </w:rPr>
        <w:t xml:space="preserve"> the day following its adoption</w:t>
      </w:r>
      <w:r w:rsidRPr="002F3DA4">
        <w:rPr>
          <w:rFonts w:ascii="Arial" w:hAnsi="Arial" w:cs="Arial"/>
          <w:noProof/>
          <w:szCs w:val="24"/>
          <w:lang w:bidi="en-GB"/>
        </w:rPr>
        <w:t xml:space="preserve"> and it shall be </w:t>
      </w:r>
      <w:r w:rsidR="00FB2343" w:rsidRPr="002F3DA4">
        <w:rPr>
          <w:rFonts w:ascii="Arial" w:hAnsi="Arial" w:cs="Arial"/>
          <w:noProof/>
          <w:szCs w:val="24"/>
          <w:lang w:bidi="en-GB"/>
        </w:rPr>
        <w:t xml:space="preserve">brought </w:t>
      </w:r>
      <w:r w:rsidRPr="002F3DA4">
        <w:rPr>
          <w:rFonts w:ascii="Arial" w:hAnsi="Arial" w:cs="Arial"/>
          <w:noProof/>
          <w:szCs w:val="24"/>
          <w:lang w:bidi="en-GB"/>
        </w:rPr>
        <w:t>to the</w:t>
      </w:r>
      <w:r w:rsidR="00FB2343" w:rsidRPr="002F3DA4">
        <w:rPr>
          <w:rFonts w:ascii="Arial" w:hAnsi="Arial" w:cs="Arial"/>
          <w:noProof/>
          <w:szCs w:val="24"/>
          <w:lang w:bidi="en-GB"/>
        </w:rPr>
        <w:t xml:space="preserve"> attention of the</w:t>
      </w:r>
      <w:r w:rsidRPr="002F3DA4">
        <w:rPr>
          <w:rFonts w:ascii="Arial" w:hAnsi="Arial" w:cs="Arial"/>
          <w:noProof/>
          <w:szCs w:val="24"/>
          <w:lang w:bidi="en-GB"/>
        </w:rPr>
        <w:t xml:space="preserve"> </w:t>
      </w:r>
      <w:r w:rsidR="00FB2343" w:rsidRPr="002F3DA4">
        <w:rPr>
          <w:rFonts w:ascii="Arial" w:hAnsi="Arial" w:cs="Arial"/>
          <w:noProof/>
          <w:szCs w:val="24"/>
          <w:lang w:bidi="en-GB"/>
        </w:rPr>
        <w:t xml:space="preserve">staff </w:t>
      </w:r>
      <w:r w:rsidRPr="002F3DA4">
        <w:rPr>
          <w:rFonts w:ascii="Arial" w:hAnsi="Arial" w:cs="Arial"/>
          <w:noProof/>
          <w:szCs w:val="24"/>
          <w:lang w:bidi="en-GB"/>
        </w:rPr>
        <w:t xml:space="preserve">of the </w:t>
      </w:r>
      <w:r w:rsidR="001E1032">
        <w:rPr>
          <w:rFonts w:ascii="Arial" w:hAnsi="Arial" w:cs="Arial"/>
          <w:noProof/>
          <w:szCs w:val="24"/>
          <w:lang w:bidi="en-GB"/>
        </w:rPr>
        <w:t>Authority</w:t>
      </w:r>
      <w:r w:rsidR="00634111" w:rsidRPr="002F3DA4">
        <w:rPr>
          <w:rFonts w:ascii="Arial" w:hAnsi="Arial" w:cs="Arial"/>
          <w:noProof/>
          <w:szCs w:val="24"/>
          <w:lang w:bidi="en-GB"/>
        </w:rPr>
        <w:t xml:space="preserve"> in a suitable form</w:t>
      </w:r>
      <w:r w:rsidRPr="002F3DA4">
        <w:rPr>
          <w:rFonts w:ascii="Arial" w:hAnsi="Arial" w:cs="Arial"/>
          <w:noProof/>
          <w:szCs w:val="24"/>
          <w:lang w:bidi="en-GB"/>
        </w:rPr>
        <w:t>.</w:t>
      </w:r>
    </w:p>
    <w:p w:rsidR="003F0328" w:rsidRDefault="003F0328" w:rsidP="003F0328">
      <w:pPr>
        <w:spacing w:line="288" w:lineRule="auto"/>
        <w:jc w:val="right"/>
        <w:rPr>
          <w:rFonts w:ascii="Arial" w:eastAsia="Times New Roman" w:hAnsi="Arial" w:cs="Arial"/>
          <w:szCs w:val="24"/>
          <w:lang w:eastAsia="en-GB"/>
        </w:rPr>
      </w:pPr>
    </w:p>
    <w:p w:rsidR="00157A04" w:rsidRDefault="00157A04" w:rsidP="003F0328">
      <w:pPr>
        <w:spacing w:line="288" w:lineRule="auto"/>
        <w:jc w:val="right"/>
        <w:rPr>
          <w:rFonts w:ascii="Arial" w:eastAsia="Times New Roman" w:hAnsi="Arial" w:cs="Arial"/>
          <w:szCs w:val="24"/>
          <w:lang w:eastAsia="en-GB"/>
        </w:rPr>
      </w:pPr>
      <w:r>
        <w:rPr>
          <w:rFonts w:ascii="Arial" w:eastAsia="Times New Roman" w:hAnsi="Arial" w:cs="Arial"/>
          <w:szCs w:val="24"/>
          <w:lang w:eastAsia="en-GB"/>
        </w:rPr>
        <w:t>Done by written procedure</w:t>
      </w:r>
    </w:p>
    <w:p w:rsidR="003F0328" w:rsidRDefault="00157A04" w:rsidP="003F0328">
      <w:pPr>
        <w:spacing w:line="288" w:lineRule="auto"/>
        <w:jc w:val="right"/>
        <w:rPr>
          <w:rFonts w:ascii="Arial" w:hAnsi="Arial" w:cs="Arial"/>
          <w:bCs/>
          <w:szCs w:val="24"/>
        </w:rPr>
      </w:pPr>
      <w:r>
        <w:rPr>
          <w:rFonts w:ascii="Arial" w:eastAsia="Times New Roman" w:hAnsi="Arial" w:cs="Arial"/>
          <w:szCs w:val="24"/>
          <w:lang w:eastAsia="en-GB"/>
        </w:rPr>
        <w:t>Brussels</w:t>
      </w:r>
      <w:r w:rsidR="003F0328" w:rsidRPr="002F3DA4">
        <w:rPr>
          <w:rFonts w:ascii="Arial" w:eastAsia="Times New Roman" w:hAnsi="Arial" w:cs="Arial"/>
          <w:szCs w:val="24"/>
          <w:lang w:eastAsia="en-GB"/>
        </w:rPr>
        <w:t xml:space="preserve"> </w:t>
      </w:r>
      <w:r>
        <w:rPr>
          <w:rFonts w:ascii="Arial" w:eastAsia="Times New Roman" w:hAnsi="Arial" w:cs="Arial"/>
          <w:szCs w:val="24"/>
          <w:lang w:eastAsia="en-GB"/>
        </w:rPr>
        <w:t>25</w:t>
      </w:r>
      <w:r w:rsidR="003F0328">
        <w:rPr>
          <w:rFonts w:ascii="Arial" w:eastAsia="Times New Roman" w:hAnsi="Arial" w:cs="Arial"/>
          <w:szCs w:val="24"/>
          <w:lang w:eastAsia="en-GB"/>
        </w:rPr>
        <w:t xml:space="preserve"> March</w:t>
      </w:r>
      <w:r w:rsidR="003F0328" w:rsidRPr="002F3DA4">
        <w:rPr>
          <w:rFonts w:ascii="Arial" w:eastAsia="Times New Roman" w:hAnsi="Arial" w:cs="Arial"/>
          <w:szCs w:val="24"/>
          <w:lang w:eastAsia="en-GB"/>
        </w:rPr>
        <w:t xml:space="preserve"> </w:t>
      </w:r>
      <w:r w:rsidR="003F0328">
        <w:rPr>
          <w:rFonts w:ascii="Arial" w:hAnsi="Arial" w:cs="Arial"/>
          <w:bCs/>
          <w:szCs w:val="24"/>
        </w:rPr>
        <w:t>2020</w:t>
      </w:r>
    </w:p>
    <w:p w:rsidR="003F0328" w:rsidRDefault="003F0328" w:rsidP="003F0328">
      <w:pPr>
        <w:spacing w:line="288" w:lineRule="auto"/>
        <w:jc w:val="right"/>
        <w:rPr>
          <w:rFonts w:ascii="Arial" w:hAnsi="Arial" w:cs="Arial"/>
          <w:bCs/>
          <w:szCs w:val="24"/>
        </w:rPr>
      </w:pPr>
      <w:r>
        <w:rPr>
          <w:rFonts w:ascii="Arial" w:hAnsi="Arial" w:cs="Arial"/>
          <w:bCs/>
          <w:szCs w:val="24"/>
        </w:rPr>
        <w:t>For the Management Board</w:t>
      </w:r>
    </w:p>
    <w:p w:rsidR="003F0328" w:rsidRDefault="003F0328" w:rsidP="003F0328">
      <w:pPr>
        <w:spacing w:line="288" w:lineRule="auto"/>
        <w:jc w:val="right"/>
        <w:rPr>
          <w:rFonts w:ascii="Arial" w:hAnsi="Arial" w:cs="Arial"/>
          <w:bCs/>
          <w:szCs w:val="24"/>
        </w:rPr>
      </w:pPr>
    </w:p>
    <w:p w:rsidR="003908F3" w:rsidRDefault="003908F3" w:rsidP="003F0328">
      <w:pPr>
        <w:spacing w:line="288" w:lineRule="auto"/>
        <w:jc w:val="right"/>
        <w:rPr>
          <w:rFonts w:ascii="Arial" w:hAnsi="Arial" w:cs="Arial"/>
          <w:bCs/>
          <w:szCs w:val="24"/>
        </w:rPr>
      </w:pPr>
    </w:p>
    <w:p w:rsidR="003908F3" w:rsidRDefault="003908F3" w:rsidP="003F0328">
      <w:pPr>
        <w:spacing w:line="288" w:lineRule="auto"/>
        <w:jc w:val="right"/>
        <w:rPr>
          <w:rFonts w:ascii="Arial" w:hAnsi="Arial" w:cs="Arial"/>
          <w:bCs/>
          <w:szCs w:val="24"/>
        </w:rPr>
      </w:pPr>
    </w:p>
    <w:p w:rsidR="003F0328" w:rsidRPr="002F3DA4" w:rsidRDefault="003F0328" w:rsidP="003F0328">
      <w:pPr>
        <w:spacing w:line="288" w:lineRule="auto"/>
        <w:jc w:val="right"/>
        <w:rPr>
          <w:rFonts w:ascii="Arial" w:eastAsia="Times New Roman" w:hAnsi="Arial" w:cs="Arial"/>
          <w:szCs w:val="24"/>
          <w:lang w:eastAsia="en-GB"/>
        </w:rPr>
      </w:pPr>
      <w:r>
        <w:rPr>
          <w:rFonts w:ascii="Arial" w:hAnsi="Arial" w:cs="Arial"/>
          <w:bCs/>
          <w:szCs w:val="24"/>
        </w:rPr>
        <w:t>Tom BEVERS</w:t>
      </w:r>
      <w:r>
        <w:rPr>
          <w:rFonts w:ascii="Arial" w:hAnsi="Arial" w:cs="Arial"/>
          <w:bCs/>
          <w:szCs w:val="24"/>
        </w:rPr>
        <w:br/>
        <w:t>Chairperson of the Management Board</w:t>
      </w:r>
    </w:p>
    <w:p w:rsidR="00A55414" w:rsidRPr="002F3DA4" w:rsidRDefault="00A55414" w:rsidP="00B70995">
      <w:pPr>
        <w:shd w:val="clear" w:color="auto" w:fill="FFFFFF"/>
        <w:spacing w:line="288" w:lineRule="auto"/>
        <w:ind w:left="14" w:right="6095"/>
        <w:jc w:val="center"/>
        <w:rPr>
          <w:rFonts w:ascii="Arial" w:eastAsia="Times New Roman" w:hAnsi="Arial" w:cs="Arial"/>
          <w:i/>
          <w:szCs w:val="24"/>
          <w:lang w:eastAsia="en-GB"/>
        </w:rPr>
      </w:pPr>
    </w:p>
    <w:p w:rsidR="00A55414" w:rsidRPr="002F3DA4" w:rsidRDefault="00A55414" w:rsidP="00B70995">
      <w:pPr>
        <w:shd w:val="clear" w:color="auto" w:fill="FFFFFF"/>
        <w:spacing w:line="288" w:lineRule="auto"/>
        <w:ind w:left="14" w:right="6095"/>
        <w:jc w:val="center"/>
        <w:rPr>
          <w:rFonts w:ascii="Arial" w:eastAsia="Times New Roman" w:hAnsi="Arial" w:cs="Arial"/>
          <w:i/>
          <w:szCs w:val="24"/>
          <w:lang w:eastAsia="en-GB"/>
        </w:rPr>
      </w:pPr>
    </w:p>
    <w:p w:rsidR="00B70995" w:rsidRPr="002F3DA4" w:rsidRDefault="00B70995" w:rsidP="00B70995">
      <w:pPr>
        <w:shd w:val="clear" w:color="auto" w:fill="FFFFFF"/>
        <w:spacing w:line="288" w:lineRule="auto"/>
        <w:ind w:left="14" w:right="6095"/>
        <w:jc w:val="center"/>
        <w:rPr>
          <w:rFonts w:ascii="Arial" w:eastAsia="Times New Roman" w:hAnsi="Arial" w:cs="Arial"/>
          <w:i/>
          <w:szCs w:val="24"/>
          <w:lang w:eastAsia="en-GB"/>
        </w:rPr>
      </w:pPr>
    </w:p>
    <w:p w:rsidR="00347B36" w:rsidRPr="002F3DA4" w:rsidRDefault="00347B36">
      <w:pPr>
        <w:rPr>
          <w:rFonts w:ascii="Arial" w:hAnsi="Arial" w:cs="Arial"/>
          <w:sz w:val="20"/>
          <w:szCs w:val="20"/>
        </w:rPr>
      </w:pPr>
    </w:p>
    <w:sectPr w:rsidR="00347B36" w:rsidRPr="002F3DA4" w:rsidSect="005D7765">
      <w:footerReference w:type="default" r:id="rId12"/>
      <w:headerReference w:type="first" r:id="rId13"/>
      <w:footerReference w:type="first" r:id="rId14"/>
      <w:pgSz w:w="11907" w:h="16839"/>
      <w:pgMar w:top="1134" w:right="1417" w:bottom="1134" w:left="141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2DC" w:rsidRDefault="00D632DC" w:rsidP="00DB48B7">
      <w:pPr>
        <w:spacing w:before="0" w:after="0"/>
      </w:pPr>
      <w:r>
        <w:separator/>
      </w:r>
    </w:p>
  </w:endnote>
  <w:endnote w:type="continuationSeparator" w:id="0">
    <w:p w:rsidR="00D632DC" w:rsidRDefault="00D632DC" w:rsidP="00DB48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590647"/>
      <w:docPartObj>
        <w:docPartGallery w:val="Page Numbers (Bottom of Page)"/>
        <w:docPartUnique/>
      </w:docPartObj>
    </w:sdtPr>
    <w:sdtEndPr>
      <w:rPr>
        <w:noProof/>
      </w:rPr>
    </w:sdtEndPr>
    <w:sdtContent>
      <w:p w:rsidR="00082F52" w:rsidRDefault="00082F52">
        <w:pPr>
          <w:pStyle w:val="Footer"/>
          <w:jc w:val="center"/>
        </w:pPr>
        <w:r>
          <w:fldChar w:fldCharType="begin"/>
        </w:r>
        <w:r>
          <w:instrText xml:space="preserve"> PAGE   \* MERGEFORMAT </w:instrText>
        </w:r>
        <w:r>
          <w:fldChar w:fldCharType="separate"/>
        </w:r>
        <w:r w:rsidR="009402C8">
          <w:rPr>
            <w:noProof/>
          </w:rPr>
          <w:t>4</w:t>
        </w:r>
        <w:r>
          <w:rPr>
            <w:noProof/>
          </w:rPr>
          <w:fldChar w:fldCharType="end"/>
        </w:r>
      </w:p>
    </w:sdtContent>
  </w:sdt>
  <w:p w:rsidR="00082F52" w:rsidRPr="00EB0BF6" w:rsidRDefault="00082F52">
    <w:pPr>
      <w:pStyle w:val="Footer"/>
      <w:rPr>
        <w:rFonts w:ascii="Arial" w:hAnsi="Arial" w:cs="Arial"/>
        <w:b/>
        <w:sz w:val="4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906865"/>
      <w:docPartObj>
        <w:docPartGallery w:val="Page Numbers (Bottom of Page)"/>
        <w:docPartUnique/>
      </w:docPartObj>
    </w:sdtPr>
    <w:sdtEndPr>
      <w:rPr>
        <w:rFonts w:ascii="Arial" w:hAnsi="Arial" w:cs="Arial"/>
        <w:noProof/>
      </w:rPr>
    </w:sdtEndPr>
    <w:sdtContent>
      <w:p w:rsidR="00E16C25" w:rsidRPr="00E16C25" w:rsidRDefault="00E16C25" w:rsidP="00E16C25">
        <w:pPr>
          <w:pStyle w:val="Footer"/>
          <w:jc w:val="center"/>
          <w:rPr>
            <w:rFonts w:ascii="Arial" w:hAnsi="Arial" w:cs="Arial"/>
          </w:rPr>
        </w:pPr>
        <w:r w:rsidRPr="00E16C25">
          <w:rPr>
            <w:rFonts w:ascii="Arial" w:hAnsi="Arial" w:cs="Arial"/>
          </w:rPr>
          <w:fldChar w:fldCharType="begin"/>
        </w:r>
        <w:r w:rsidRPr="00E16C25">
          <w:rPr>
            <w:rFonts w:ascii="Arial" w:hAnsi="Arial" w:cs="Arial"/>
          </w:rPr>
          <w:instrText xml:space="preserve"> PAGE   \* MERGEFORMAT </w:instrText>
        </w:r>
        <w:r w:rsidRPr="00E16C25">
          <w:rPr>
            <w:rFonts w:ascii="Arial" w:hAnsi="Arial" w:cs="Arial"/>
          </w:rPr>
          <w:fldChar w:fldCharType="separate"/>
        </w:r>
        <w:r w:rsidR="009402C8">
          <w:rPr>
            <w:rFonts w:ascii="Arial" w:hAnsi="Arial" w:cs="Arial"/>
            <w:noProof/>
          </w:rPr>
          <w:t>1</w:t>
        </w:r>
        <w:r w:rsidRPr="00E16C25">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2DC" w:rsidRDefault="00D632DC" w:rsidP="00DB48B7">
      <w:pPr>
        <w:spacing w:before="0" w:after="0"/>
      </w:pPr>
      <w:r>
        <w:separator/>
      </w:r>
    </w:p>
  </w:footnote>
  <w:footnote w:type="continuationSeparator" w:id="0">
    <w:p w:rsidR="00D632DC" w:rsidRDefault="00D632DC" w:rsidP="00DB48B7">
      <w:pPr>
        <w:spacing w:before="0" w:after="0"/>
      </w:pPr>
      <w:r>
        <w:continuationSeparator/>
      </w:r>
    </w:p>
  </w:footnote>
  <w:footnote w:id="1">
    <w:p w:rsidR="00DA26BB" w:rsidRPr="002E09E6" w:rsidRDefault="00DA26BB" w:rsidP="00DA26BB">
      <w:pPr>
        <w:pStyle w:val="FootnoteText"/>
        <w:rPr>
          <w:rFonts w:ascii="Arial" w:hAnsi="Arial" w:cs="Arial"/>
          <w:sz w:val="16"/>
          <w:szCs w:val="16"/>
        </w:rPr>
      </w:pPr>
      <w:r w:rsidRPr="008438B3">
        <w:rPr>
          <w:rStyle w:val="FootnoteReference"/>
          <w:sz w:val="16"/>
          <w:szCs w:val="16"/>
        </w:rPr>
        <w:footnoteRef/>
      </w:r>
      <w:r w:rsidRPr="00A9314C">
        <w:rPr>
          <w:sz w:val="16"/>
          <w:szCs w:val="16"/>
        </w:rPr>
        <w:t xml:space="preserve"> </w:t>
      </w:r>
      <w:r w:rsidRPr="00A9314C">
        <w:rPr>
          <w:sz w:val="16"/>
          <w:szCs w:val="16"/>
        </w:rPr>
        <w:tab/>
      </w:r>
      <w:r w:rsidRPr="002E09E6">
        <w:rPr>
          <w:rFonts w:ascii="Arial" w:hAnsi="Arial" w:cs="Arial"/>
          <w:sz w:val="16"/>
          <w:szCs w:val="16"/>
        </w:rPr>
        <w:t xml:space="preserve">OJ L 56, 4.3.1968, p. 1, as last amended by Regulation (EU, Euratom) No 1023/2013 of the European Parliament and of the Council of 22 October 2013, OJ L 287, 29.10.2013, p. 15. </w:t>
      </w:r>
    </w:p>
  </w:footnote>
  <w:footnote w:id="2">
    <w:p w:rsidR="00DA26BB" w:rsidRPr="002E09E6" w:rsidRDefault="00DA26BB" w:rsidP="002E09E6">
      <w:pPr>
        <w:pStyle w:val="FootnoteText"/>
        <w:rPr>
          <w:rFonts w:ascii="Arial" w:hAnsi="Arial" w:cs="Arial"/>
          <w:sz w:val="16"/>
          <w:szCs w:val="16"/>
        </w:rPr>
      </w:pPr>
      <w:r w:rsidRPr="002E09E6">
        <w:rPr>
          <w:rStyle w:val="FootnoteReference"/>
          <w:rFonts w:ascii="Arial" w:hAnsi="Arial" w:cs="Arial"/>
          <w:sz w:val="16"/>
          <w:szCs w:val="16"/>
        </w:rPr>
        <w:footnoteRef/>
      </w:r>
      <w:r w:rsidRPr="002E09E6">
        <w:rPr>
          <w:rFonts w:ascii="Arial" w:hAnsi="Arial" w:cs="Arial"/>
          <w:sz w:val="16"/>
          <w:szCs w:val="16"/>
        </w:rPr>
        <w:t xml:space="preserve"> </w:t>
      </w:r>
      <w:r w:rsidRPr="002E09E6">
        <w:rPr>
          <w:rFonts w:ascii="Arial" w:hAnsi="Arial" w:cs="Arial"/>
          <w:sz w:val="16"/>
          <w:szCs w:val="16"/>
        </w:rPr>
        <w:tab/>
        <w:t>OJ L 186, 11.7.2019, p.21.</w:t>
      </w:r>
    </w:p>
  </w:footnote>
  <w:footnote w:id="3">
    <w:p w:rsidR="008B2F08" w:rsidRPr="008B2F08" w:rsidRDefault="008B2F08" w:rsidP="008B2F08">
      <w:pPr>
        <w:pStyle w:val="FootnoteText"/>
      </w:pPr>
      <w:r w:rsidRPr="002E09E6">
        <w:rPr>
          <w:rStyle w:val="FootnoteReference"/>
          <w:sz w:val="16"/>
          <w:szCs w:val="16"/>
        </w:rPr>
        <w:footnoteRef/>
      </w:r>
      <w:r w:rsidRPr="002E09E6">
        <w:rPr>
          <w:rStyle w:val="FootnoteReference"/>
        </w:rPr>
        <w:t xml:space="preserve"> </w:t>
      </w:r>
      <w:r w:rsidRPr="002E09E6">
        <w:rPr>
          <w:rFonts w:ascii="Arial" w:hAnsi="Arial" w:cs="Arial"/>
          <w:sz w:val="16"/>
          <w:szCs w:val="16"/>
        </w:rPr>
        <w:tab/>
      </w:r>
      <w:r w:rsidR="003F0328" w:rsidRPr="002E09E6">
        <w:rPr>
          <w:rFonts w:ascii="Arial" w:hAnsi="Arial" w:cs="Arial"/>
          <w:sz w:val="16"/>
          <w:szCs w:val="16"/>
        </w:rPr>
        <w:t>Decision N</w:t>
      </w:r>
      <w:r w:rsidRPr="002E09E6">
        <w:rPr>
          <w:rFonts w:ascii="Arial" w:hAnsi="Arial" w:cs="Arial"/>
          <w:sz w:val="16"/>
          <w:szCs w:val="16"/>
        </w:rPr>
        <w:t>o 1/2019 of 17 Octobe</w:t>
      </w:r>
      <w:r w:rsidR="003F0328" w:rsidRPr="002E09E6">
        <w:rPr>
          <w:rFonts w:ascii="Arial" w:hAnsi="Arial" w:cs="Arial"/>
          <w:sz w:val="16"/>
          <w:szCs w:val="16"/>
        </w:rPr>
        <w:t xml:space="preserve">r 2019 of the Management Board </w:t>
      </w:r>
      <w:r w:rsidRPr="002E09E6">
        <w:rPr>
          <w:rFonts w:ascii="Arial" w:hAnsi="Arial" w:cs="Arial"/>
          <w:sz w:val="16"/>
          <w:szCs w:val="16"/>
        </w:rPr>
        <w:t>on the Rules of Procedure of the Management Board of the European Labour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25" w:rsidRPr="00E16C25" w:rsidRDefault="00E16C25">
    <w:pPr>
      <w:pStyle w:val="Header"/>
      <w:rPr>
        <w:rFonts w:ascii="Arial" w:hAnsi="Arial" w:cs="Arial"/>
        <w:lang w:val="fr-BE"/>
      </w:rPr>
    </w:pPr>
    <w:r w:rsidRPr="00E16C25">
      <w:rPr>
        <w:rFonts w:ascii="Arial" w:hAnsi="Arial" w:cs="Arial"/>
        <w:lang w:val="fr-BE"/>
      </w:rPr>
      <w:t>ELA/MB/2020/009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282"/>
    <w:multiLevelType w:val="singleLevel"/>
    <w:tmpl w:val="B704981C"/>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 w15:restartNumberingAfterBreak="0">
    <w:nsid w:val="0E063277"/>
    <w:multiLevelType w:val="hybridMultilevel"/>
    <w:tmpl w:val="D77666F4"/>
    <w:lvl w:ilvl="0" w:tplc="0C40498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066B8"/>
    <w:multiLevelType w:val="hybridMultilevel"/>
    <w:tmpl w:val="BF28D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A4A8A"/>
    <w:multiLevelType w:val="singleLevel"/>
    <w:tmpl w:val="FC5E707C"/>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 w15:restartNumberingAfterBreak="0">
    <w:nsid w:val="13E90CEC"/>
    <w:multiLevelType w:val="singleLevel"/>
    <w:tmpl w:val="59C07DD4"/>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5" w15:restartNumberingAfterBreak="0">
    <w:nsid w:val="15917E71"/>
    <w:multiLevelType w:val="hybridMultilevel"/>
    <w:tmpl w:val="046C143A"/>
    <w:lvl w:ilvl="0" w:tplc="F6EE8F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1EE60B6F"/>
    <w:multiLevelType w:val="singleLevel"/>
    <w:tmpl w:val="B29224AC"/>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8" w15:restartNumberingAfterBreak="0">
    <w:nsid w:val="21223FC6"/>
    <w:multiLevelType w:val="hybridMultilevel"/>
    <w:tmpl w:val="855465DA"/>
    <w:lvl w:ilvl="0" w:tplc="EFDC7A42">
      <w:start w:val="1"/>
      <w:numFmt w:val="decimal"/>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747E8D"/>
    <w:multiLevelType w:val="hybridMultilevel"/>
    <w:tmpl w:val="A5760C38"/>
    <w:lvl w:ilvl="0" w:tplc="2F1CD5B0">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33CA1914"/>
    <w:multiLevelType w:val="multilevel"/>
    <w:tmpl w:val="B87876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60C1AE2"/>
    <w:multiLevelType w:val="hybridMultilevel"/>
    <w:tmpl w:val="5AA01DD4"/>
    <w:lvl w:ilvl="0" w:tplc="08090017">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5" w15:restartNumberingAfterBreak="0">
    <w:nsid w:val="367A1217"/>
    <w:multiLevelType w:val="multilevel"/>
    <w:tmpl w:val="69E8405C"/>
    <w:name w:val="List Number"/>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374047DA"/>
    <w:multiLevelType w:val="multilevel"/>
    <w:tmpl w:val="078A8736"/>
    <w:name w:val="List Number 3"/>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2"/>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3AB4573E"/>
    <w:multiLevelType w:val="hybridMultilevel"/>
    <w:tmpl w:val="855465DA"/>
    <w:lvl w:ilvl="0" w:tplc="EFDC7A42">
      <w:start w:val="1"/>
      <w:numFmt w:val="decimal"/>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4D28FA"/>
    <w:multiLevelType w:val="singleLevel"/>
    <w:tmpl w:val="75F4838E"/>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9" w15:restartNumberingAfterBreak="0">
    <w:nsid w:val="3DBB026B"/>
    <w:multiLevelType w:val="hybridMultilevel"/>
    <w:tmpl w:val="38CC3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29E5E7D"/>
    <w:multiLevelType w:val="hybridMultilevel"/>
    <w:tmpl w:val="65EA27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15:restartNumberingAfterBreak="0">
    <w:nsid w:val="44221778"/>
    <w:multiLevelType w:val="multilevel"/>
    <w:tmpl w:val="C71CF79E"/>
    <w:name w:val="List Number 2"/>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4DFE4D8A"/>
    <w:multiLevelType w:val="hybridMultilevel"/>
    <w:tmpl w:val="BD7A77B2"/>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4FCF6C07"/>
    <w:multiLevelType w:val="singleLevel"/>
    <w:tmpl w:val="E3DE806E"/>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7" w15:restartNumberingAfterBreak="0">
    <w:nsid w:val="50AF206D"/>
    <w:multiLevelType w:val="hybridMultilevel"/>
    <w:tmpl w:val="2C5C13AA"/>
    <w:lvl w:ilvl="0" w:tplc="32927214">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67665D"/>
    <w:multiLevelType w:val="hybridMultilevel"/>
    <w:tmpl w:val="9C669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5211D6"/>
    <w:multiLevelType w:val="singleLevel"/>
    <w:tmpl w:val="452AA94A"/>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30" w15:restartNumberingAfterBreak="0">
    <w:nsid w:val="54F44BA9"/>
    <w:multiLevelType w:val="multilevel"/>
    <w:tmpl w:val="4C8290CE"/>
    <w:name w:val="List Number 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2" w15:restartNumberingAfterBreak="0">
    <w:nsid w:val="56124702"/>
    <w:multiLevelType w:val="singleLevel"/>
    <w:tmpl w:val="B9DE273A"/>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3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624249CB"/>
    <w:multiLevelType w:val="singleLevel"/>
    <w:tmpl w:val="3AB828D8"/>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7" w15:restartNumberingAfterBreak="0">
    <w:nsid w:val="64A12FA4"/>
    <w:multiLevelType w:val="multilevel"/>
    <w:tmpl w:val="428ECF3E"/>
    <w:lvl w:ilvl="0">
      <w:start w:val="1"/>
      <w:numFmt w:val="decimal"/>
      <w:lvlRestart w:val="0"/>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5BE6E95"/>
    <w:multiLevelType w:val="singleLevel"/>
    <w:tmpl w:val="BDD6605E"/>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39" w15:restartNumberingAfterBreak="0">
    <w:nsid w:val="65D73ED5"/>
    <w:multiLevelType w:val="hybridMultilevel"/>
    <w:tmpl w:val="38CC3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1" w15:restartNumberingAfterBreak="0">
    <w:nsid w:val="696A4BCC"/>
    <w:multiLevelType w:val="hybridMultilevel"/>
    <w:tmpl w:val="47061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FD4E2E"/>
    <w:multiLevelType w:val="hybridMultilevel"/>
    <w:tmpl w:val="0B2A9F0E"/>
    <w:lvl w:ilvl="0" w:tplc="08090011">
      <w:start w:val="1"/>
      <w:numFmt w:val="decimal"/>
      <w:lvlText w:val="%1)"/>
      <w:lvlJc w:val="left"/>
      <w:pPr>
        <w:ind w:left="600" w:hanging="360"/>
      </w:p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3" w15:restartNumberingAfterBreak="0">
    <w:nsid w:val="7007086D"/>
    <w:multiLevelType w:val="hybridMultilevel"/>
    <w:tmpl w:val="BD7A77B2"/>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4" w15:restartNumberingAfterBreak="0">
    <w:nsid w:val="71133FAC"/>
    <w:multiLevelType w:val="hybridMultilevel"/>
    <w:tmpl w:val="E8942934"/>
    <w:lvl w:ilvl="0" w:tplc="F636FD3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12B3F93"/>
    <w:multiLevelType w:val="hybridMultilevel"/>
    <w:tmpl w:val="CC16F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7566F4"/>
    <w:multiLevelType w:val="hybridMultilevel"/>
    <w:tmpl w:val="C80C1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E637D1"/>
    <w:multiLevelType w:val="hybridMultilevel"/>
    <w:tmpl w:val="9E14F5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9" w15:restartNumberingAfterBreak="0">
    <w:nsid w:val="7E8225E0"/>
    <w:multiLevelType w:val="multilevel"/>
    <w:tmpl w:val="58A06F22"/>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4"/>
  </w:num>
  <w:num w:numId="2">
    <w:abstractNumId w:val="38"/>
  </w:num>
  <w:num w:numId="3">
    <w:abstractNumId w:val="3"/>
  </w:num>
  <w:num w:numId="4">
    <w:abstractNumId w:val="32"/>
  </w:num>
  <w:num w:numId="5">
    <w:abstractNumId w:val="18"/>
  </w:num>
  <w:num w:numId="6">
    <w:abstractNumId w:val="29"/>
  </w:num>
  <w:num w:numId="7">
    <w:abstractNumId w:val="0"/>
  </w:num>
  <w:num w:numId="8">
    <w:abstractNumId w:val="36"/>
  </w:num>
  <w:num w:numId="9">
    <w:abstractNumId w:val="7"/>
  </w:num>
  <w:num w:numId="10">
    <w:abstractNumId w:val="26"/>
  </w:num>
  <w:num w:numId="11">
    <w:abstractNumId w:val="15"/>
  </w:num>
  <w:num w:numId="12">
    <w:abstractNumId w:val="30"/>
  </w:num>
  <w:num w:numId="13">
    <w:abstractNumId w:val="23"/>
  </w:num>
  <w:num w:numId="14">
    <w:abstractNumId w:val="16"/>
  </w:num>
  <w:num w:numId="15">
    <w:abstractNumId w:val="4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startOverride w:val="1"/>
    </w:lvlOverride>
  </w:num>
  <w:num w:numId="21">
    <w:abstractNumId w:val="35"/>
    <w:lvlOverride w:ilvl="0">
      <w:startOverride w:val="1"/>
    </w:lvlOverride>
  </w:num>
  <w:num w:numId="22">
    <w:abstractNumId w:val="20"/>
    <w:lvlOverride w:ilvl="0">
      <w:startOverride w:val="1"/>
    </w:lvlOverride>
  </w:num>
  <w:num w:numId="23">
    <w:abstractNumId w:val="40"/>
    <w:lvlOverride w:ilvl="0">
      <w:startOverride w:val="1"/>
    </w:lvlOverride>
  </w:num>
  <w:num w:numId="24">
    <w:abstractNumId w:val="12"/>
    <w:lvlOverride w:ilvl="0">
      <w:startOverride w:val="1"/>
    </w:lvlOverride>
  </w:num>
  <w:num w:numId="25">
    <w:abstractNumId w:val="35"/>
  </w:num>
  <w:num w:numId="26">
    <w:abstractNumId w:val="20"/>
  </w:num>
  <w:num w:numId="27">
    <w:abstractNumId w:val="40"/>
  </w:num>
  <w:num w:numId="28">
    <w:abstractNumId w:val="12"/>
  </w:num>
  <w:num w:numId="29">
    <w:abstractNumId w:val="22"/>
  </w:num>
  <w:num w:numId="30">
    <w:abstractNumId w:val="37"/>
  </w:num>
  <w:num w:numId="31">
    <w:abstractNumId w:val="6"/>
  </w:num>
  <w:num w:numId="32">
    <w:abstractNumId w:val="24"/>
  </w:num>
  <w:num w:numId="33">
    <w:abstractNumId w:val="33"/>
  </w:num>
  <w:num w:numId="34">
    <w:abstractNumId w:val="34"/>
  </w:num>
  <w:num w:numId="35">
    <w:abstractNumId w:val="11"/>
  </w:num>
  <w:num w:numId="36">
    <w:abstractNumId w:val="31"/>
  </w:num>
  <w:num w:numId="37">
    <w:abstractNumId w:val="42"/>
  </w:num>
  <w:num w:numId="38">
    <w:abstractNumId w:val="2"/>
  </w:num>
  <w:num w:numId="39">
    <w:abstractNumId w:val="41"/>
  </w:num>
  <w:num w:numId="40">
    <w:abstractNumId w:val="39"/>
  </w:num>
  <w:num w:numId="41">
    <w:abstractNumId w:val="44"/>
  </w:num>
  <w:num w:numId="42">
    <w:abstractNumId w:val="46"/>
  </w:num>
  <w:num w:numId="43">
    <w:abstractNumId w:val="19"/>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num>
  <w:num w:numId="46">
    <w:abstractNumId w:val="28"/>
  </w:num>
  <w:num w:numId="47">
    <w:abstractNumId w:val="47"/>
  </w:num>
  <w:num w:numId="48">
    <w:abstractNumId w:val="21"/>
  </w:num>
  <w:num w:numId="49">
    <w:abstractNumId w:val="45"/>
  </w:num>
  <w:num w:numId="50">
    <w:abstractNumId w:val="10"/>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8"/>
  </w:num>
  <w:num w:numId="58">
    <w:abstractNumId w:val="27"/>
  </w:num>
  <w:num w:numId="59">
    <w:abstractNumId w:val="1"/>
  </w:num>
  <w:num w:numId="60">
    <w:abstractNumId w:val="43"/>
  </w:num>
  <w:num w:numId="61">
    <w:abstractNumId w:val="25"/>
  </w:num>
  <w:num w:numId="62">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fr-BE" w:vendorID="64" w:dllVersion="131078" w:nlCheck="1" w:checkStyle="0"/>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B48B7"/>
    <w:rsid w:val="00001C2B"/>
    <w:rsid w:val="00010B8B"/>
    <w:rsid w:val="000222AD"/>
    <w:rsid w:val="000350ED"/>
    <w:rsid w:val="00036AF4"/>
    <w:rsid w:val="00036CD8"/>
    <w:rsid w:val="000424B5"/>
    <w:rsid w:val="00042B54"/>
    <w:rsid w:val="000506F3"/>
    <w:rsid w:val="00050D81"/>
    <w:rsid w:val="000544DA"/>
    <w:rsid w:val="000552B5"/>
    <w:rsid w:val="00060F17"/>
    <w:rsid w:val="00082F52"/>
    <w:rsid w:val="00084B0E"/>
    <w:rsid w:val="0009255A"/>
    <w:rsid w:val="000960C6"/>
    <w:rsid w:val="000A0D52"/>
    <w:rsid w:val="000C4A5B"/>
    <w:rsid w:val="000C4DAC"/>
    <w:rsid w:val="000C662A"/>
    <w:rsid w:val="000C6A72"/>
    <w:rsid w:val="000D451D"/>
    <w:rsid w:val="000F21D3"/>
    <w:rsid w:val="000F6250"/>
    <w:rsid w:val="001035FF"/>
    <w:rsid w:val="001059AF"/>
    <w:rsid w:val="00107393"/>
    <w:rsid w:val="00114EB3"/>
    <w:rsid w:val="00121C4E"/>
    <w:rsid w:val="0012221B"/>
    <w:rsid w:val="00130E8D"/>
    <w:rsid w:val="00132594"/>
    <w:rsid w:val="0013459F"/>
    <w:rsid w:val="001354F0"/>
    <w:rsid w:val="00137237"/>
    <w:rsid w:val="00151544"/>
    <w:rsid w:val="00155C78"/>
    <w:rsid w:val="00157A04"/>
    <w:rsid w:val="0016205B"/>
    <w:rsid w:val="0017413D"/>
    <w:rsid w:val="0018045A"/>
    <w:rsid w:val="00180CCB"/>
    <w:rsid w:val="00180ECF"/>
    <w:rsid w:val="001869AD"/>
    <w:rsid w:val="00186E6C"/>
    <w:rsid w:val="001968A1"/>
    <w:rsid w:val="001A68FE"/>
    <w:rsid w:val="001C1BF3"/>
    <w:rsid w:val="001C59A1"/>
    <w:rsid w:val="001D5978"/>
    <w:rsid w:val="001E1032"/>
    <w:rsid w:val="001E3C2B"/>
    <w:rsid w:val="001F37FF"/>
    <w:rsid w:val="001F7042"/>
    <w:rsid w:val="0020608B"/>
    <w:rsid w:val="00222BC1"/>
    <w:rsid w:val="00223AFF"/>
    <w:rsid w:val="0023413F"/>
    <w:rsid w:val="002356E9"/>
    <w:rsid w:val="002421CA"/>
    <w:rsid w:val="00251E93"/>
    <w:rsid w:val="0025634B"/>
    <w:rsid w:val="0025767F"/>
    <w:rsid w:val="0026708C"/>
    <w:rsid w:val="00273061"/>
    <w:rsid w:val="00275008"/>
    <w:rsid w:val="002824BB"/>
    <w:rsid w:val="002920C2"/>
    <w:rsid w:val="002A6361"/>
    <w:rsid w:val="002B6CF3"/>
    <w:rsid w:val="002C7E53"/>
    <w:rsid w:val="002E0433"/>
    <w:rsid w:val="002E09E6"/>
    <w:rsid w:val="002E143D"/>
    <w:rsid w:val="002F0D5A"/>
    <w:rsid w:val="002F23C1"/>
    <w:rsid w:val="002F3DA4"/>
    <w:rsid w:val="002F6667"/>
    <w:rsid w:val="00307CF9"/>
    <w:rsid w:val="003113EF"/>
    <w:rsid w:val="00314743"/>
    <w:rsid w:val="003176E0"/>
    <w:rsid w:val="00324691"/>
    <w:rsid w:val="00327F71"/>
    <w:rsid w:val="00330552"/>
    <w:rsid w:val="00341095"/>
    <w:rsid w:val="00343D9C"/>
    <w:rsid w:val="00347B36"/>
    <w:rsid w:val="00355629"/>
    <w:rsid w:val="003558BE"/>
    <w:rsid w:val="00356D9C"/>
    <w:rsid w:val="003628E2"/>
    <w:rsid w:val="00362DE8"/>
    <w:rsid w:val="003642C5"/>
    <w:rsid w:val="00366C53"/>
    <w:rsid w:val="00367A69"/>
    <w:rsid w:val="003908F3"/>
    <w:rsid w:val="003A1690"/>
    <w:rsid w:val="003A662D"/>
    <w:rsid w:val="003B062F"/>
    <w:rsid w:val="003B093F"/>
    <w:rsid w:val="003C6E51"/>
    <w:rsid w:val="003D0127"/>
    <w:rsid w:val="003D01D5"/>
    <w:rsid w:val="003F0328"/>
    <w:rsid w:val="003F4D77"/>
    <w:rsid w:val="0043044B"/>
    <w:rsid w:val="00436AF9"/>
    <w:rsid w:val="004473BC"/>
    <w:rsid w:val="004566B9"/>
    <w:rsid w:val="00476ECB"/>
    <w:rsid w:val="00484795"/>
    <w:rsid w:val="00487CCA"/>
    <w:rsid w:val="00491FCF"/>
    <w:rsid w:val="00495107"/>
    <w:rsid w:val="00495A91"/>
    <w:rsid w:val="004965C0"/>
    <w:rsid w:val="004A1937"/>
    <w:rsid w:val="004B1C86"/>
    <w:rsid w:val="004B28EB"/>
    <w:rsid w:val="004B4CA9"/>
    <w:rsid w:val="004C2F6E"/>
    <w:rsid w:val="004C5FDD"/>
    <w:rsid w:val="004E4AFB"/>
    <w:rsid w:val="004F45DC"/>
    <w:rsid w:val="005001F9"/>
    <w:rsid w:val="0050555F"/>
    <w:rsid w:val="00505672"/>
    <w:rsid w:val="00512A03"/>
    <w:rsid w:val="00521F38"/>
    <w:rsid w:val="00526945"/>
    <w:rsid w:val="00535AB4"/>
    <w:rsid w:val="00546B13"/>
    <w:rsid w:val="005557BA"/>
    <w:rsid w:val="00560C8B"/>
    <w:rsid w:val="0058113B"/>
    <w:rsid w:val="005832D4"/>
    <w:rsid w:val="00586389"/>
    <w:rsid w:val="00590F73"/>
    <w:rsid w:val="005911F2"/>
    <w:rsid w:val="005935EE"/>
    <w:rsid w:val="00597E1F"/>
    <w:rsid w:val="005A01B7"/>
    <w:rsid w:val="005A4ACC"/>
    <w:rsid w:val="005A6788"/>
    <w:rsid w:val="005B4DF2"/>
    <w:rsid w:val="005B63CE"/>
    <w:rsid w:val="005C6CB0"/>
    <w:rsid w:val="005C740B"/>
    <w:rsid w:val="005D0485"/>
    <w:rsid w:val="005D09EA"/>
    <w:rsid w:val="005D1EDD"/>
    <w:rsid w:val="005D28BD"/>
    <w:rsid w:val="005D3FF8"/>
    <w:rsid w:val="005D4F50"/>
    <w:rsid w:val="005D7765"/>
    <w:rsid w:val="005F4FCF"/>
    <w:rsid w:val="005F5926"/>
    <w:rsid w:val="00600916"/>
    <w:rsid w:val="00603B27"/>
    <w:rsid w:val="00615415"/>
    <w:rsid w:val="00624270"/>
    <w:rsid w:val="00624998"/>
    <w:rsid w:val="00634111"/>
    <w:rsid w:val="00634368"/>
    <w:rsid w:val="00634FA3"/>
    <w:rsid w:val="0064714A"/>
    <w:rsid w:val="00656C20"/>
    <w:rsid w:val="006605E2"/>
    <w:rsid w:val="0066324D"/>
    <w:rsid w:val="00665B6F"/>
    <w:rsid w:val="00667DDE"/>
    <w:rsid w:val="00667FB2"/>
    <w:rsid w:val="006752C6"/>
    <w:rsid w:val="006758B6"/>
    <w:rsid w:val="00690CA4"/>
    <w:rsid w:val="00695B09"/>
    <w:rsid w:val="006A3D97"/>
    <w:rsid w:val="006A3ED7"/>
    <w:rsid w:val="006B123E"/>
    <w:rsid w:val="006B1BEE"/>
    <w:rsid w:val="006B473E"/>
    <w:rsid w:val="006C22A7"/>
    <w:rsid w:val="006C6814"/>
    <w:rsid w:val="006C7B88"/>
    <w:rsid w:val="006D2B4F"/>
    <w:rsid w:val="006D6D89"/>
    <w:rsid w:val="006D7A70"/>
    <w:rsid w:val="006F2D88"/>
    <w:rsid w:val="0070618A"/>
    <w:rsid w:val="00706DBA"/>
    <w:rsid w:val="007075E6"/>
    <w:rsid w:val="00727765"/>
    <w:rsid w:val="00737F3D"/>
    <w:rsid w:val="00756DD6"/>
    <w:rsid w:val="00760F45"/>
    <w:rsid w:val="00765B2F"/>
    <w:rsid w:val="00770700"/>
    <w:rsid w:val="00772F04"/>
    <w:rsid w:val="007901BE"/>
    <w:rsid w:val="00794E03"/>
    <w:rsid w:val="007A4098"/>
    <w:rsid w:val="007A47BB"/>
    <w:rsid w:val="007C227B"/>
    <w:rsid w:val="007C2A6C"/>
    <w:rsid w:val="007C2E07"/>
    <w:rsid w:val="007C3888"/>
    <w:rsid w:val="007D41FE"/>
    <w:rsid w:val="007D4CF0"/>
    <w:rsid w:val="007F36C2"/>
    <w:rsid w:val="00801AFB"/>
    <w:rsid w:val="0081158F"/>
    <w:rsid w:val="008212CD"/>
    <w:rsid w:val="00823CB3"/>
    <w:rsid w:val="00825DFD"/>
    <w:rsid w:val="00833CBC"/>
    <w:rsid w:val="00843979"/>
    <w:rsid w:val="00844D7A"/>
    <w:rsid w:val="0084663C"/>
    <w:rsid w:val="00847A7E"/>
    <w:rsid w:val="008501A2"/>
    <w:rsid w:val="008510EB"/>
    <w:rsid w:val="00851BCB"/>
    <w:rsid w:val="0085626B"/>
    <w:rsid w:val="008776EB"/>
    <w:rsid w:val="00877787"/>
    <w:rsid w:val="00882F1E"/>
    <w:rsid w:val="00884215"/>
    <w:rsid w:val="0088760E"/>
    <w:rsid w:val="00897008"/>
    <w:rsid w:val="008A2DD8"/>
    <w:rsid w:val="008A5497"/>
    <w:rsid w:val="008B2F08"/>
    <w:rsid w:val="008B43EE"/>
    <w:rsid w:val="008B73F3"/>
    <w:rsid w:val="008C3382"/>
    <w:rsid w:val="008C56F8"/>
    <w:rsid w:val="008C5887"/>
    <w:rsid w:val="008C6375"/>
    <w:rsid w:val="008D2FA2"/>
    <w:rsid w:val="008E76C7"/>
    <w:rsid w:val="008F6BB0"/>
    <w:rsid w:val="009072DE"/>
    <w:rsid w:val="0091163C"/>
    <w:rsid w:val="009162BD"/>
    <w:rsid w:val="00924716"/>
    <w:rsid w:val="00924ED1"/>
    <w:rsid w:val="009402C8"/>
    <w:rsid w:val="009415FF"/>
    <w:rsid w:val="00945844"/>
    <w:rsid w:val="00952FBF"/>
    <w:rsid w:val="00970730"/>
    <w:rsid w:val="00974D2D"/>
    <w:rsid w:val="0097690D"/>
    <w:rsid w:val="00995A42"/>
    <w:rsid w:val="009965C5"/>
    <w:rsid w:val="009B37AA"/>
    <w:rsid w:val="009B5114"/>
    <w:rsid w:val="009B7510"/>
    <w:rsid w:val="009B773F"/>
    <w:rsid w:val="009C0269"/>
    <w:rsid w:val="009C2FD1"/>
    <w:rsid w:val="009C511A"/>
    <w:rsid w:val="009C6345"/>
    <w:rsid w:val="009D31F3"/>
    <w:rsid w:val="009E20A7"/>
    <w:rsid w:val="009E74A8"/>
    <w:rsid w:val="009F3679"/>
    <w:rsid w:val="009F528C"/>
    <w:rsid w:val="00A10129"/>
    <w:rsid w:val="00A140DC"/>
    <w:rsid w:val="00A21F5F"/>
    <w:rsid w:val="00A24860"/>
    <w:rsid w:val="00A26BC2"/>
    <w:rsid w:val="00A2776C"/>
    <w:rsid w:val="00A33D8F"/>
    <w:rsid w:val="00A34C5C"/>
    <w:rsid w:val="00A402F2"/>
    <w:rsid w:val="00A40306"/>
    <w:rsid w:val="00A42744"/>
    <w:rsid w:val="00A45829"/>
    <w:rsid w:val="00A55414"/>
    <w:rsid w:val="00A65668"/>
    <w:rsid w:val="00A70409"/>
    <w:rsid w:val="00A8050F"/>
    <w:rsid w:val="00A81FB7"/>
    <w:rsid w:val="00A832DC"/>
    <w:rsid w:val="00A8337D"/>
    <w:rsid w:val="00A84A1C"/>
    <w:rsid w:val="00A9314C"/>
    <w:rsid w:val="00A95FB9"/>
    <w:rsid w:val="00AA444B"/>
    <w:rsid w:val="00AA4B80"/>
    <w:rsid w:val="00AA770A"/>
    <w:rsid w:val="00AB4239"/>
    <w:rsid w:val="00AC4B45"/>
    <w:rsid w:val="00AD4DFD"/>
    <w:rsid w:val="00AE258B"/>
    <w:rsid w:val="00AF33BB"/>
    <w:rsid w:val="00B00630"/>
    <w:rsid w:val="00B011E5"/>
    <w:rsid w:val="00B01E99"/>
    <w:rsid w:val="00B14570"/>
    <w:rsid w:val="00B2422F"/>
    <w:rsid w:val="00B37C46"/>
    <w:rsid w:val="00B41662"/>
    <w:rsid w:val="00B5118D"/>
    <w:rsid w:val="00B51212"/>
    <w:rsid w:val="00B623B8"/>
    <w:rsid w:val="00B70995"/>
    <w:rsid w:val="00B753F4"/>
    <w:rsid w:val="00B76E7B"/>
    <w:rsid w:val="00B864C9"/>
    <w:rsid w:val="00B86732"/>
    <w:rsid w:val="00B871E3"/>
    <w:rsid w:val="00B90506"/>
    <w:rsid w:val="00BA2A7E"/>
    <w:rsid w:val="00BB4193"/>
    <w:rsid w:val="00BD0BC5"/>
    <w:rsid w:val="00BD0DFE"/>
    <w:rsid w:val="00BD3CAD"/>
    <w:rsid w:val="00BF79AE"/>
    <w:rsid w:val="00C07284"/>
    <w:rsid w:val="00C15B51"/>
    <w:rsid w:val="00C308CE"/>
    <w:rsid w:val="00C36AF8"/>
    <w:rsid w:val="00C36DF0"/>
    <w:rsid w:val="00C420BC"/>
    <w:rsid w:val="00C556A5"/>
    <w:rsid w:val="00C5685B"/>
    <w:rsid w:val="00C63421"/>
    <w:rsid w:val="00C63D81"/>
    <w:rsid w:val="00C709CA"/>
    <w:rsid w:val="00C74014"/>
    <w:rsid w:val="00C7662E"/>
    <w:rsid w:val="00C81BE2"/>
    <w:rsid w:val="00C9020B"/>
    <w:rsid w:val="00CA0ACB"/>
    <w:rsid w:val="00CB571E"/>
    <w:rsid w:val="00CC091D"/>
    <w:rsid w:val="00CD507C"/>
    <w:rsid w:val="00CD6AC2"/>
    <w:rsid w:val="00CE3D49"/>
    <w:rsid w:val="00CE53C4"/>
    <w:rsid w:val="00CE55A2"/>
    <w:rsid w:val="00CF0F04"/>
    <w:rsid w:val="00CF7D9C"/>
    <w:rsid w:val="00D01F69"/>
    <w:rsid w:val="00D04DCE"/>
    <w:rsid w:val="00D10292"/>
    <w:rsid w:val="00D131BD"/>
    <w:rsid w:val="00D20125"/>
    <w:rsid w:val="00D21843"/>
    <w:rsid w:val="00D2219E"/>
    <w:rsid w:val="00D242B5"/>
    <w:rsid w:val="00D37EF3"/>
    <w:rsid w:val="00D504A1"/>
    <w:rsid w:val="00D56B30"/>
    <w:rsid w:val="00D56FE6"/>
    <w:rsid w:val="00D632DC"/>
    <w:rsid w:val="00D81A48"/>
    <w:rsid w:val="00D8213E"/>
    <w:rsid w:val="00DA1732"/>
    <w:rsid w:val="00DA26BB"/>
    <w:rsid w:val="00DA2964"/>
    <w:rsid w:val="00DA78F6"/>
    <w:rsid w:val="00DB48B7"/>
    <w:rsid w:val="00DB6468"/>
    <w:rsid w:val="00DC5BB9"/>
    <w:rsid w:val="00DC7603"/>
    <w:rsid w:val="00DD7054"/>
    <w:rsid w:val="00DE1D53"/>
    <w:rsid w:val="00DE61D0"/>
    <w:rsid w:val="00DF186A"/>
    <w:rsid w:val="00DF20AE"/>
    <w:rsid w:val="00DF3F68"/>
    <w:rsid w:val="00E13CE0"/>
    <w:rsid w:val="00E16C25"/>
    <w:rsid w:val="00E24E7B"/>
    <w:rsid w:val="00E41A4A"/>
    <w:rsid w:val="00E4475B"/>
    <w:rsid w:val="00E44AB8"/>
    <w:rsid w:val="00E52A50"/>
    <w:rsid w:val="00E5672F"/>
    <w:rsid w:val="00E63D1F"/>
    <w:rsid w:val="00E66B39"/>
    <w:rsid w:val="00E71A2E"/>
    <w:rsid w:val="00E72318"/>
    <w:rsid w:val="00E750EF"/>
    <w:rsid w:val="00E80646"/>
    <w:rsid w:val="00E810C5"/>
    <w:rsid w:val="00E81EB4"/>
    <w:rsid w:val="00E961B0"/>
    <w:rsid w:val="00EB0BF6"/>
    <w:rsid w:val="00EB51D2"/>
    <w:rsid w:val="00EC359A"/>
    <w:rsid w:val="00EC3E39"/>
    <w:rsid w:val="00EE35B8"/>
    <w:rsid w:val="00EE49C0"/>
    <w:rsid w:val="00EE52AA"/>
    <w:rsid w:val="00EE6009"/>
    <w:rsid w:val="00EF5CB8"/>
    <w:rsid w:val="00EF6E6B"/>
    <w:rsid w:val="00F02302"/>
    <w:rsid w:val="00F04A72"/>
    <w:rsid w:val="00F05CDD"/>
    <w:rsid w:val="00F10C3F"/>
    <w:rsid w:val="00F2656A"/>
    <w:rsid w:val="00F4123F"/>
    <w:rsid w:val="00F627EC"/>
    <w:rsid w:val="00F65EB8"/>
    <w:rsid w:val="00F70C15"/>
    <w:rsid w:val="00F75FE8"/>
    <w:rsid w:val="00F77A3F"/>
    <w:rsid w:val="00F85B0B"/>
    <w:rsid w:val="00F85FC8"/>
    <w:rsid w:val="00F90D71"/>
    <w:rsid w:val="00F93C79"/>
    <w:rsid w:val="00FA1B75"/>
    <w:rsid w:val="00FA2B29"/>
    <w:rsid w:val="00FB2343"/>
    <w:rsid w:val="00FC142A"/>
    <w:rsid w:val="00FE34B2"/>
    <w:rsid w:val="00FE4EE4"/>
    <w:rsid w:val="00FE5186"/>
    <w:rsid w:val="00FE635A"/>
    <w:rsid w:val="00FF1F2A"/>
    <w:rsid w:val="00FF2F41"/>
    <w:rsid w:val="00FF4563"/>
    <w:rsid w:val="00FF6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1320"/>
  <w15:docId w15:val="{E547257E-4304-4228-8386-A910721F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A3F"/>
    <w:pPr>
      <w:spacing w:before="120" w:after="120" w:line="240" w:lineRule="auto"/>
      <w:jc w:val="both"/>
    </w:pPr>
    <w:rPr>
      <w:rFonts w:eastAsiaTheme="minorHAnsi"/>
      <w:szCs w:val="22"/>
    </w:rPr>
  </w:style>
  <w:style w:type="paragraph" w:styleId="Heading1">
    <w:name w:val="heading 1"/>
    <w:basedOn w:val="Normal"/>
    <w:next w:val="Text1"/>
    <w:link w:val="Heading1Char"/>
    <w:uiPriority w:val="9"/>
    <w:qFormat/>
    <w:rsid w:val="00AA4B80"/>
    <w:pPr>
      <w:keepNext/>
      <w:spacing w:before="360"/>
      <w:ind w:left="850"/>
      <w:outlineLvl w:val="0"/>
    </w:pPr>
    <w:rPr>
      <w:rFonts w:eastAsiaTheme="majorEastAsia"/>
      <w:b/>
      <w:bCs/>
      <w:smallCaps/>
      <w:szCs w:val="28"/>
    </w:rPr>
  </w:style>
  <w:style w:type="paragraph" w:styleId="Heading2">
    <w:name w:val="heading 2"/>
    <w:basedOn w:val="Normal"/>
    <w:next w:val="Text1"/>
    <w:link w:val="Heading2Char"/>
    <w:uiPriority w:val="9"/>
    <w:unhideWhenUsed/>
    <w:qFormat/>
    <w:rsid w:val="00DB48B7"/>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DB48B7"/>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rsid w:val="00DB48B7"/>
    <w:pPr>
      <w:keepNext/>
      <w:numPr>
        <w:ilvl w:val="3"/>
        <w:numId w:val="30"/>
      </w:numPr>
      <w:outlineLvl w:val="3"/>
    </w:pPr>
    <w:rPr>
      <w:rFonts w:eastAsiaTheme="majorEastAsia"/>
      <w:bCs/>
      <w:iCs/>
    </w:rPr>
  </w:style>
  <w:style w:type="paragraph" w:styleId="Heading5">
    <w:name w:val="heading 5"/>
    <w:basedOn w:val="Normal"/>
    <w:next w:val="Normal"/>
    <w:link w:val="Heading5Char"/>
    <w:qFormat/>
    <w:rsid w:val="00DB48B7"/>
    <w:pPr>
      <w:spacing w:before="240" w:after="60"/>
      <w:outlineLvl w:val="4"/>
    </w:pPr>
    <w:rPr>
      <w:rFonts w:ascii="Arial" w:eastAsia="Times New Roman" w:hAnsi="Arial"/>
      <w:sz w:val="22"/>
      <w:szCs w:val="20"/>
      <w:lang w:eastAsia="en-GB"/>
    </w:rPr>
  </w:style>
  <w:style w:type="paragraph" w:styleId="Heading6">
    <w:name w:val="heading 6"/>
    <w:basedOn w:val="Normal"/>
    <w:next w:val="Normal"/>
    <w:link w:val="Heading6Char"/>
    <w:qFormat/>
    <w:rsid w:val="00DB48B7"/>
    <w:pPr>
      <w:spacing w:before="240" w:after="60"/>
      <w:outlineLvl w:val="5"/>
    </w:pPr>
    <w:rPr>
      <w:rFonts w:ascii="Arial" w:eastAsia="Times New Roman" w:hAnsi="Arial"/>
      <w:i/>
      <w:sz w:val="22"/>
      <w:szCs w:val="20"/>
      <w:lang w:eastAsia="en-GB"/>
    </w:rPr>
  </w:style>
  <w:style w:type="paragraph" w:styleId="Heading7">
    <w:name w:val="heading 7"/>
    <w:basedOn w:val="Normal"/>
    <w:next w:val="Normal"/>
    <w:link w:val="Heading7Char"/>
    <w:qFormat/>
    <w:rsid w:val="00DB48B7"/>
    <w:pPr>
      <w:spacing w:before="240" w:after="60"/>
      <w:outlineLvl w:val="6"/>
    </w:pPr>
    <w:rPr>
      <w:rFonts w:ascii="Arial" w:eastAsia="Times New Roman" w:hAnsi="Arial"/>
      <w:sz w:val="20"/>
      <w:szCs w:val="20"/>
      <w:lang w:eastAsia="en-GB"/>
    </w:rPr>
  </w:style>
  <w:style w:type="paragraph" w:styleId="Heading8">
    <w:name w:val="heading 8"/>
    <w:basedOn w:val="Normal"/>
    <w:next w:val="Normal"/>
    <w:link w:val="Heading8Char"/>
    <w:qFormat/>
    <w:rsid w:val="00DB48B7"/>
    <w:pPr>
      <w:spacing w:before="240" w:after="60"/>
      <w:outlineLvl w:val="7"/>
    </w:pPr>
    <w:rPr>
      <w:rFonts w:ascii="Arial" w:eastAsia="Times New Roman" w:hAnsi="Arial"/>
      <w:i/>
      <w:sz w:val="20"/>
      <w:szCs w:val="20"/>
      <w:lang w:eastAsia="en-GB"/>
    </w:rPr>
  </w:style>
  <w:style w:type="paragraph" w:styleId="Heading9">
    <w:name w:val="heading 9"/>
    <w:basedOn w:val="Normal"/>
    <w:next w:val="Normal"/>
    <w:link w:val="Heading9Char"/>
    <w:qFormat/>
    <w:rsid w:val="00DB48B7"/>
    <w:pPr>
      <w:spacing w:before="240" w:after="60"/>
      <w:outlineLvl w:val="8"/>
    </w:pPr>
    <w:rPr>
      <w:rFonts w:ascii="Arial" w:eastAsia="Times New Roman" w:hAnsi="Arial"/>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DB48B7"/>
    <w:pPr>
      <w:ind w:left="850"/>
    </w:pPr>
  </w:style>
  <w:style w:type="character" w:customStyle="1" w:styleId="Heading1Char">
    <w:name w:val="Heading 1 Char"/>
    <w:basedOn w:val="DefaultParagraphFont"/>
    <w:link w:val="Heading1"/>
    <w:uiPriority w:val="9"/>
    <w:rsid w:val="00AA4B80"/>
    <w:rPr>
      <w:rFonts w:eastAsiaTheme="majorEastAsia"/>
      <w:b/>
      <w:bCs/>
      <w:smallCaps/>
      <w:szCs w:val="28"/>
    </w:rPr>
  </w:style>
  <w:style w:type="character" w:customStyle="1" w:styleId="Heading2Char">
    <w:name w:val="Heading 2 Char"/>
    <w:basedOn w:val="DefaultParagraphFont"/>
    <w:link w:val="Heading2"/>
    <w:uiPriority w:val="9"/>
    <w:rsid w:val="00DB48B7"/>
    <w:rPr>
      <w:rFonts w:eastAsiaTheme="majorEastAsia"/>
      <w:b/>
      <w:bCs/>
      <w:szCs w:val="26"/>
    </w:rPr>
  </w:style>
  <w:style w:type="character" w:customStyle="1" w:styleId="Heading3Char">
    <w:name w:val="Heading 3 Char"/>
    <w:basedOn w:val="DefaultParagraphFont"/>
    <w:link w:val="Heading3"/>
    <w:uiPriority w:val="9"/>
    <w:semiHidden/>
    <w:rsid w:val="00DB48B7"/>
    <w:rPr>
      <w:rFonts w:eastAsiaTheme="majorEastAsia"/>
      <w:bCs/>
      <w:i/>
      <w:szCs w:val="22"/>
    </w:rPr>
  </w:style>
  <w:style w:type="character" w:customStyle="1" w:styleId="Heading4Char">
    <w:name w:val="Heading 4 Char"/>
    <w:basedOn w:val="DefaultParagraphFont"/>
    <w:link w:val="Heading4"/>
    <w:uiPriority w:val="9"/>
    <w:semiHidden/>
    <w:rsid w:val="00DB48B7"/>
    <w:rPr>
      <w:rFonts w:eastAsiaTheme="majorEastAsia"/>
      <w:bCs/>
      <w:iCs/>
      <w:szCs w:val="22"/>
    </w:rPr>
  </w:style>
  <w:style w:type="character" w:customStyle="1" w:styleId="Heading5Char">
    <w:name w:val="Heading 5 Char"/>
    <w:basedOn w:val="DefaultParagraphFont"/>
    <w:link w:val="Heading5"/>
    <w:rsid w:val="00DB48B7"/>
    <w:rPr>
      <w:rFonts w:ascii="Arial" w:eastAsia="Times New Roman" w:hAnsi="Arial"/>
      <w:sz w:val="22"/>
      <w:lang w:eastAsia="en-GB"/>
    </w:rPr>
  </w:style>
  <w:style w:type="character" w:customStyle="1" w:styleId="Heading6Char">
    <w:name w:val="Heading 6 Char"/>
    <w:basedOn w:val="DefaultParagraphFont"/>
    <w:link w:val="Heading6"/>
    <w:rsid w:val="00DB48B7"/>
    <w:rPr>
      <w:rFonts w:ascii="Arial" w:eastAsia="Times New Roman" w:hAnsi="Arial"/>
      <w:i/>
      <w:sz w:val="22"/>
      <w:lang w:eastAsia="en-GB"/>
    </w:rPr>
  </w:style>
  <w:style w:type="character" w:customStyle="1" w:styleId="Heading7Char">
    <w:name w:val="Heading 7 Char"/>
    <w:basedOn w:val="DefaultParagraphFont"/>
    <w:link w:val="Heading7"/>
    <w:rsid w:val="00DB48B7"/>
    <w:rPr>
      <w:rFonts w:ascii="Arial" w:eastAsia="Times New Roman" w:hAnsi="Arial"/>
      <w:sz w:val="20"/>
      <w:lang w:eastAsia="en-GB"/>
    </w:rPr>
  </w:style>
  <w:style w:type="character" w:customStyle="1" w:styleId="Heading8Char">
    <w:name w:val="Heading 8 Char"/>
    <w:basedOn w:val="DefaultParagraphFont"/>
    <w:link w:val="Heading8"/>
    <w:rsid w:val="00DB48B7"/>
    <w:rPr>
      <w:rFonts w:ascii="Arial" w:eastAsia="Times New Roman" w:hAnsi="Arial"/>
      <w:i/>
      <w:sz w:val="20"/>
      <w:lang w:eastAsia="en-GB"/>
    </w:rPr>
  </w:style>
  <w:style w:type="character" w:customStyle="1" w:styleId="Heading9Char">
    <w:name w:val="Heading 9 Char"/>
    <w:basedOn w:val="DefaultParagraphFont"/>
    <w:link w:val="Heading9"/>
    <w:rsid w:val="00DB48B7"/>
    <w:rPr>
      <w:rFonts w:ascii="Arial" w:eastAsia="Times New Roman" w:hAnsi="Arial"/>
      <w:i/>
      <w:sz w:val="18"/>
      <w:lang w:eastAsia="en-GB"/>
    </w:rPr>
  </w:style>
  <w:style w:type="paragraph" w:customStyle="1" w:styleId="ListDash3">
    <w:name w:val="List Dash 3"/>
    <w:basedOn w:val="Normal"/>
    <w:rsid w:val="00DB48B7"/>
    <w:pPr>
      <w:numPr>
        <w:numId w:val="1"/>
      </w:numPr>
    </w:pPr>
    <w:rPr>
      <w:rFonts w:eastAsia="Times New Roman"/>
      <w:szCs w:val="20"/>
      <w:lang w:eastAsia="en-GB"/>
    </w:rPr>
  </w:style>
  <w:style w:type="paragraph" w:customStyle="1" w:styleId="Annexetitreacte">
    <w:name w:val="Annexe titre (acte)"/>
    <w:basedOn w:val="Normal"/>
    <w:next w:val="Normal"/>
    <w:rsid w:val="00DB48B7"/>
    <w:pPr>
      <w:jc w:val="center"/>
    </w:pPr>
    <w:rPr>
      <w:rFonts w:eastAsia="Times New Roman"/>
      <w:b/>
      <w:szCs w:val="20"/>
      <w:u w:val="single"/>
      <w:lang w:eastAsia="en-GB"/>
    </w:rPr>
  </w:style>
  <w:style w:type="paragraph" w:customStyle="1" w:styleId="Annexetitreexposglobal">
    <w:name w:val="Annexe titre (exposé global)"/>
    <w:basedOn w:val="Normal"/>
    <w:next w:val="Normal"/>
    <w:rsid w:val="00DB48B7"/>
    <w:pPr>
      <w:jc w:val="center"/>
    </w:pPr>
    <w:rPr>
      <w:rFonts w:eastAsia="Times New Roman"/>
      <w:b/>
      <w:szCs w:val="20"/>
      <w:u w:val="single"/>
      <w:lang w:eastAsia="en-GB"/>
    </w:rPr>
  </w:style>
  <w:style w:type="paragraph" w:customStyle="1" w:styleId="Annexetitrefichefinacte">
    <w:name w:val="Annexe titre (fiche fin. acte)"/>
    <w:basedOn w:val="Normal"/>
    <w:next w:val="Normal"/>
    <w:rsid w:val="00DB48B7"/>
    <w:pPr>
      <w:jc w:val="center"/>
    </w:pPr>
    <w:rPr>
      <w:rFonts w:eastAsia="Times New Roman"/>
      <w:b/>
      <w:szCs w:val="20"/>
      <w:u w:val="single"/>
      <w:lang w:eastAsia="en-GB"/>
    </w:rPr>
  </w:style>
  <w:style w:type="paragraph" w:customStyle="1" w:styleId="Annexetitrefichefinglobale">
    <w:name w:val="Annexe titre (fiche fin. globale)"/>
    <w:basedOn w:val="Normal"/>
    <w:next w:val="Normal"/>
    <w:rsid w:val="00DB48B7"/>
    <w:pPr>
      <w:jc w:val="center"/>
    </w:pPr>
    <w:rPr>
      <w:rFonts w:eastAsia="Times New Roman"/>
      <w:b/>
      <w:szCs w:val="20"/>
      <w:u w:val="single"/>
      <w:lang w:eastAsia="en-GB"/>
    </w:rPr>
  </w:style>
  <w:style w:type="paragraph" w:customStyle="1" w:styleId="Annexetitreglobale">
    <w:name w:val="Annexe titre (globale)"/>
    <w:basedOn w:val="Normal"/>
    <w:next w:val="Normal"/>
    <w:rsid w:val="00DB48B7"/>
    <w:pPr>
      <w:jc w:val="center"/>
    </w:pPr>
    <w:rPr>
      <w:rFonts w:eastAsia="Times New Roman"/>
      <w:b/>
      <w:szCs w:val="20"/>
      <w:u w:val="single"/>
      <w:lang w:eastAsia="en-GB"/>
    </w:rPr>
  </w:style>
  <w:style w:type="paragraph" w:styleId="Caption">
    <w:name w:val="caption"/>
    <w:basedOn w:val="Normal"/>
    <w:next w:val="Normal"/>
    <w:qFormat/>
    <w:rsid w:val="00DB48B7"/>
    <w:rPr>
      <w:rFonts w:eastAsia="Times New Roman"/>
      <w:b/>
      <w:szCs w:val="20"/>
      <w:lang w:eastAsia="en-GB"/>
    </w:rPr>
  </w:style>
  <w:style w:type="character" w:styleId="CommentReference">
    <w:name w:val="annotation reference"/>
    <w:semiHidden/>
    <w:rsid w:val="00DB48B7"/>
    <w:rPr>
      <w:rFonts w:cs="Times New Roman"/>
      <w:sz w:val="16"/>
    </w:rPr>
  </w:style>
  <w:style w:type="paragraph" w:styleId="CommentText">
    <w:name w:val="annotation text"/>
    <w:basedOn w:val="Normal"/>
    <w:link w:val="CommentTextChar"/>
    <w:semiHidden/>
    <w:rsid w:val="00DB48B7"/>
    <w:rPr>
      <w:rFonts w:eastAsia="Times New Roman"/>
      <w:sz w:val="20"/>
      <w:szCs w:val="20"/>
      <w:lang w:eastAsia="en-GB"/>
    </w:rPr>
  </w:style>
  <w:style w:type="character" w:customStyle="1" w:styleId="CommentTextChar">
    <w:name w:val="Comment Text Char"/>
    <w:basedOn w:val="DefaultParagraphFont"/>
    <w:link w:val="CommentText"/>
    <w:semiHidden/>
    <w:rsid w:val="00DB48B7"/>
    <w:rPr>
      <w:rFonts w:eastAsia="Times New Roman"/>
      <w:sz w:val="20"/>
      <w:lang w:eastAsia="en-GB"/>
    </w:rPr>
  </w:style>
  <w:style w:type="paragraph" w:customStyle="1" w:styleId="Rfrenceinstitutionelle">
    <w:name w:val="Référence institutionelle"/>
    <w:basedOn w:val="Normal"/>
    <w:next w:val="Statut"/>
    <w:rsid w:val="00DB48B7"/>
    <w:pPr>
      <w:spacing w:before="0" w:after="240"/>
      <w:ind w:left="5103"/>
      <w:jc w:val="left"/>
    </w:pPr>
    <w:rPr>
      <w:rFonts w:eastAsia="Times New Roman"/>
      <w:szCs w:val="20"/>
      <w:lang w:eastAsia="en-GB"/>
    </w:rPr>
  </w:style>
  <w:style w:type="paragraph" w:customStyle="1" w:styleId="Statut">
    <w:name w:val="Statut"/>
    <w:basedOn w:val="Normal"/>
    <w:next w:val="Typedudocument"/>
    <w:rsid w:val="00DB48B7"/>
    <w:pPr>
      <w:spacing w:before="360" w:after="0"/>
      <w:jc w:val="center"/>
    </w:pPr>
  </w:style>
  <w:style w:type="paragraph" w:customStyle="1" w:styleId="Typedudocument">
    <w:name w:val="Type du document"/>
    <w:basedOn w:val="Normal"/>
    <w:next w:val="Titreobjet"/>
    <w:rsid w:val="00DB48B7"/>
    <w:pPr>
      <w:spacing w:before="360" w:after="0"/>
      <w:jc w:val="center"/>
    </w:pPr>
    <w:rPr>
      <w:b/>
    </w:rPr>
  </w:style>
  <w:style w:type="paragraph" w:customStyle="1" w:styleId="Titreobjet">
    <w:name w:val="Titre objet"/>
    <w:basedOn w:val="Normal"/>
    <w:next w:val="Sous-titreobjet"/>
    <w:rsid w:val="00DB48B7"/>
    <w:pPr>
      <w:spacing w:before="360" w:after="360"/>
      <w:jc w:val="center"/>
    </w:pPr>
    <w:rPr>
      <w:b/>
    </w:rPr>
  </w:style>
  <w:style w:type="paragraph" w:customStyle="1" w:styleId="Sous-titreobjet">
    <w:name w:val="Sous-titre objet"/>
    <w:basedOn w:val="Normal"/>
    <w:rsid w:val="00DB48B7"/>
    <w:pPr>
      <w:spacing w:before="0" w:after="0"/>
      <w:jc w:val="center"/>
    </w:pPr>
    <w:rPr>
      <w:b/>
    </w:rPr>
  </w:style>
  <w:style w:type="paragraph" w:customStyle="1" w:styleId="Exposdesmotifstitreglobal">
    <w:name w:val="Exposé des motifs titre (global)"/>
    <w:basedOn w:val="Normal"/>
    <w:next w:val="Normal"/>
    <w:rsid w:val="00DB48B7"/>
    <w:pPr>
      <w:jc w:val="center"/>
    </w:pPr>
    <w:rPr>
      <w:rFonts w:eastAsia="Times New Roman"/>
      <w:b/>
      <w:szCs w:val="20"/>
      <w:u w:val="single"/>
      <w:lang w:eastAsia="en-GB"/>
    </w:rPr>
  </w:style>
  <w:style w:type="paragraph" w:customStyle="1" w:styleId="FichedimpactPMEtitre">
    <w:name w:val="Fiche d'impact PME titre"/>
    <w:basedOn w:val="Normal"/>
    <w:next w:val="Normal"/>
    <w:rsid w:val="00DB48B7"/>
    <w:pPr>
      <w:jc w:val="center"/>
    </w:pPr>
    <w:rPr>
      <w:rFonts w:eastAsia="Times New Roman"/>
      <w:b/>
      <w:szCs w:val="20"/>
      <w:lang w:eastAsia="en-GB"/>
    </w:rPr>
  </w:style>
  <w:style w:type="paragraph" w:customStyle="1" w:styleId="Fichefinanciretextetable">
    <w:name w:val="Fiche financière texte (table)"/>
    <w:basedOn w:val="Normal"/>
    <w:rsid w:val="00DB48B7"/>
    <w:pPr>
      <w:spacing w:before="0" w:after="0"/>
      <w:jc w:val="left"/>
    </w:pPr>
    <w:rPr>
      <w:rFonts w:eastAsia="Times New Roman"/>
      <w:sz w:val="20"/>
      <w:szCs w:val="20"/>
      <w:lang w:eastAsia="en-GB"/>
    </w:rPr>
  </w:style>
  <w:style w:type="paragraph" w:customStyle="1" w:styleId="Fichefinanciretitreactetable">
    <w:name w:val="Fiche financière titre (acte table)"/>
    <w:basedOn w:val="Normal"/>
    <w:next w:val="Normal"/>
    <w:rsid w:val="00DB48B7"/>
    <w:pPr>
      <w:jc w:val="center"/>
    </w:pPr>
    <w:rPr>
      <w:rFonts w:eastAsia="Times New Roman"/>
      <w:b/>
      <w:sz w:val="40"/>
      <w:szCs w:val="20"/>
      <w:lang w:eastAsia="en-GB"/>
    </w:rPr>
  </w:style>
  <w:style w:type="paragraph" w:customStyle="1" w:styleId="Fichefinanciretitreacte">
    <w:name w:val="Fiche financière titre (acte)"/>
    <w:basedOn w:val="Normal"/>
    <w:next w:val="Normal"/>
    <w:rsid w:val="00DB48B7"/>
    <w:pPr>
      <w:jc w:val="center"/>
    </w:pPr>
    <w:rPr>
      <w:rFonts w:eastAsia="Times New Roman"/>
      <w:b/>
      <w:szCs w:val="20"/>
      <w:u w:val="single"/>
      <w:lang w:eastAsia="en-GB"/>
    </w:rPr>
  </w:style>
  <w:style w:type="paragraph" w:customStyle="1" w:styleId="Fichefinanciretitretable">
    <w:name w:val="Fiche financière titre (table)"/>
    <w:basedOn w:val="Normal"/>
    <w:rsid w:val="00DB48B7"/>
    <w:pPr>
      <w:jc w:val="center"/>
    </w:pPr>
    <w:rPr>
      <w:rFonts w:eastAsia="Times New Roman"/>
      <w:b/>
      <w:sz w:val="40"/>
      <w:szCs w:val="20"/>
      <w:lang w:eastAsia="en-GB"/>
    </w:rPr>
  </w:style>
  <w:style w:type="paragraph" w:customStyle="1" w:styleId="Langueoriginale">
    <w:name w:val="Langue originale"/>
    <w:basedOn w:val="Normal"/>
    <w:next w:val="Phrasefinale"/>
    <w:rsid w:val="00DB48B7"/>
    <w:pPr>
      <w:spacing w:before="360"/>
      <w:jc w:val="center"/>
    </w:pPr>
    <w:rPr>
      <w:rFonts w:eastAsia="Times New Roman"/>
      <w:caps/>
      <w:szCs w:val="20"/>
      <w:lang w:eastAsia="en-GB"/>
    </w:rPr>
  </w:style>
  <w:style w:type="paragraph" w:customStyle="1" w:styleId="Phrasefinale">
    <w:name w:val="Phrase finale"/>
    <w:basedOn w:val="Normal"/>
    <w:next w:val="Normal"/>
    <w:rsid w:val="00DB48B7"/>
    <w:pPr>
      <w:spacing w:before="360" w:after="0"/>
      <w:jc w:val="center"/>
    </w:pPr>
    <w:rPr>
      <w:rFonts w:eastAsia="Times New Roman"/>
      <w:szCs w:val="20"/>
      <w:lang w:eastAsia="en-GB"/>
    </w:rPr>
  </w:style>
  <w:style w:type="character" w:styleId="PageNumber">
    <w:name w:val="page number"/>
    <w:rsid w:val="00DB48B7"/>
    <w:rPr>
      <w:rFonts w:cs="Times New Roman"/>
    </w:rPr>
  </w:style>
  <w:style w:type="paragraph" w:customStyle="1" w:styleId="Prliminairetitre">
    <w:name w:val="Préliminaire titre"/>
    <w:basedOn w:val="Normal"/>
    <w:next w:val="Normal"/>
    <w:rsid w:val="00DB48B7"/>
    <w:pPr>
      <w:spacing w:before="360" w:after="360"/>
      <w:jc w:val="center"/>
    </w:pPr>
    <w:rPr>
      <w:rFonts w:eastAsia="Times New Roman"/>
      <w:b/>
      <w:szCs w:val="20"/>
      <w:lang w:eastAsia="en-GB"/>
    </w:rPr>
  </w:style>
  <w:style w:type="paragraph" w:customStyle="1" w:styleId="Prliminairetype">
    <w:name w:val="Préliminaire type"/>
    <w:basedOn w:val="Normal"/>
    <w:next w:val="Normal"/>
    <w:rsid w:val="00DB48B7"/>
    <w:pPr>
      <w:spacing w:before="360" w:after="0"/>
      <w:jc w:val="center"/>
    </w:pPr>
    <w:rPr>
      <w:rFonts w:eastAsia="Times New Roman"/>
      <w:b/>
      <w:szCs w:val="20"/>
      <w:lang w:eastAsia="en-GB"/>
    </w:rPr>
  </w:style>
  <w:style w:type="paragraph" w:customStyle="1" w:styleId="Rfrenceinterinstitutionelle">
    <w:name w:val="Référence interinstitutionelle"/>
    <w:basedOn w:val="Normal"/>
    <w:next w:val="Statut"/>
    <w:rsid w:val="00DB48B7"/>
    <w:pPr>
      <w:spacing w:before="0" w:after="0"/>
      <w:ind w:left="5103"/>
      <w:jc w:val="left"/>
    </w:pPr>
    <w:rPr>
      <w:rFonts w:eastAsia="Times New Roman"/>
      <w:szCs w:val="20"/>
      <w:lang w:eastAsia="en-GB"/>
    </w:rPr>
  </w:style>
  <w:style w:type="paragraph" w:customStyle="1" w:styleId="Statutprliminaire">
    <w:name w:val="Statut (préliminaire)"/>
    <w:basedOn w:val="Normal"/>
    <w:next w:val="Normal"/>
    <w:rsid w:val="00DB48B7"/>
    <w:pPr>
      <w:spacing w:before="360" w:after="0"/>
      <w:jc w:val="center"/>
    </w:pPr>
    <w:rPr>
      <w:rFonts w:eastAsia="Times New Roman"/>
      <w:szCs w:val="20"/>
      <w:lang w:eastAsia="en-GB"/>
    </w:rPr>
  </w:style>
  <w:style w:type="paragraph" w:customStyle="1" w:styleId="Titreobjetprliminaire">
    <w:name w:val="Titre objet (préliminaire)"/>
    <w:basedOn w:val="Normal"/>
    <w:next w:val="Normal"/>
    <w:rsid w:val="00DB48B7"/>
    <w:pPr>
      <w:spacing w:before="360" w:after="360"/>
      <w:jc w:val="center"/>
    </w:pPr>
    <w:rPr>
      <w:rFonts w:eastAsia="Times New Roman"/>
      <w:b/>
      <w:szCs w:val="20"/>
      <w:lang w:eastAsia="en-GB"/>
    </w:rPr>
  </w:style>
  <w:style w:type="paragraph" w:customStyle="1" w:styleId="Typedudocumentprliminaire">
    <w:name w:val="Type du document (préliminaire)"/>
    <w:basedOn w:val="Normal"/>
    <w:next w:val="Normal"/>
    <w:rsid w:val="00DB48B7"/>
    <w:pPr>
      <w:spacing w:before="360" w:after="0"/>
      <w:jc w:val="center"/>
    </w:pPr>
    <w:rPr>
      <w:rFonts w:eastAsia="Times New Roman"/>
      <w:b/>
      <w:szCs w:val="20"/>
      <w:lang w:eastAsia="en-GB"/>
    </w:rPr>
  </w:style>
  <w:style w:type="paragraph" w:customStyle="1" w:styleId="Sous-titreobjetprliminaire">
    <w:name w:val="Sous-titre objet (préliminaire)"/>
    <w:basedOn w:val="Normal"/>
    <w:rsid w:val="00DB48B7"/>
    <w:pPr>
      <w:spacing w:before="0" w:after="0"/>
      <w:jc w:val="center"/>
    </w:pPr>
    <w:rPr>
      <w:rFonts w:eastAsia="Times New Roman"/>
      <w:b/>
      <w:szCs w:val="20"/>
      <w:lang w:eastAsia="en-GB"/>
    </w:rPr>
  </w:style>
  <w:style w:type="paragraph" w:customStyle="1" w:styleId="Rfrenceinterinstitutionelleprliminaire">
    <w:name w:val="Référence interinstitutionelle (préliminaire)"/>
    <w:basedOn w:val="Normal"/>
    <w:next w:val="Normal"/>
    <w:rsid w:val="00DB48B7"/>
    <w:pPr>
      <w:spacing w:before="0" w:after="0"/>
      <w:ind w:left="5103"/>
      <w:jc w:val="left"/>
    </w:pPr>
    <w:rPr>
      <w:rFonts w:eastAsia="Times New Roman"/>
      <w:szCs w:val="20"/>
      <w:lang w:eastAsia="en-GB"/>
    </w:rPr>
  </w:style>
  <w:style w:type="paragraph" w:customStyle="1" w:styleId="ListDash">
    <w:name w:val="List Dash"/>
    <w:basedOn w:val="Normal"/>
    <w:rsid w:val="00DB48B7"/>
    <w:pPr>
      <w:numPr>
        <w:numId w:val="7"/>
      </w:numPr>
    </w:pPr>
    <w:rPr>
      <w:rFonts w:eastAsia="Times New Roman"/>
      <w:szCs w:val="20"/>
      <w:lang w:eastAsia="en-GB"/>
    </w:rPr>
  </w:style>
  <w:style w:type="paragraph" w:customStyle="1" w:styleId="NoteHead">
    <w:name w:val="NoteHead"/>
    <w:basedOn w:val="Normal"/>
    <w:next w:val="Normal"/>
    <w:rsid w:val="00DB48B7"/>
    <w:pPr>
      <w:spacing w:before="720" w:after="720"/>
      <w:jc w:val="center"/>
    </w:pPr>
    <w:rPr>
      <w:rFonts w:eastAsia="Times New Roman"/>
      <w:b/>
      <w:smallCaps/>
      <w:szCs w:val="20"/>
    </w:rPr>
  </w:style>
  <w:style w:type="character" w:customStyle="1" w:styleId="EndnoteTextChar">
    <w:name w:val="Endnote Text Char"/>
    <w:basedOn w:val="DefaultParagraphFont"/>
    <w:link w:val="EndnoteText"/>
    <w:semiHidden/>
    <w:rsid w:val="00DB48B7"/>
    <w:rPr>
      <w:rFonts w:eastAsia="Times New Roman"/>
      <w:sz w:val="20"/>
    </w:rPr>
  </w:style>
  <w:style w:type="paragraph" w:styleId="EndnoteText">
    <w:name w:val="endnote text"/>
    <w:basedOn w:val="Normal"/>
    <w:link w:val="EndnoteTextChar"/>
    <w:semiHidden/>
    <w:rsid w:val="00DB48B7"/>
    <w:pPr>
      <w:spacing w:before="0" w:after="240"/>
    </w:pPr>
    <w:rPr>
      <w:rFonts w:eastAsia="Times New Roman"/>
      <w:sz w:val="20"/>
      <w:szCs w:val="20"/>
    </w:rPr>
  </w:style>
  <w:style w:type="paragraph" w:customStyle="1" w:styleId="ListDash2">
    <w:name w:val="List Dash 2"/>
    <w:basedOn w:val="Normal"/>
    <w:rsid w:val="00DB48B7"/>
    <w:pPr>
      <w:numPr>
        <w:numId w:val="9"/>
      </w:numPr>
    </w:pPr>
    <w:rPr>
      <w:rFonts w:eastAsia="Times New Roman"/>
      <w:szCs w:val="20"/>
      <w:lang w:eastAsia="en-GB"/>
    </w:rPr>
  </w:style>
  <w:style w:type="paragraph" w:customStyle="1" w:styleId="ListNumberLevel4">
    <w:name w:val="List Number (Level 4)"/>
    <w:basedOn w:val="Normal"/>
    <w:rsid w:val="00DB48B7"/>
    <w:pPr>
      <w:numPr>
        <w:ilvl w:val="3"/>
        <w:numId w:val="11"/>
      </w:numPr>
    </w:pPr>
    <w:rPr>
      <w:rFonts w:eastAsia="Times New Roman"/>
      <w:szCs w:val="20"/>
      <w:lang w:eastAsia="en-GB"/>
    </w:rPr>
  </w:style>
  <w:style w:type="paragraph" w:customStyle="1" w:styleId="ListNumber1">
    <w:name w:val="List Number 1"/>
    <w:basedOn w:val="Text1"/>
    <w:rsid w:val="00DB48B7"/>
    <w:pPr>
      <w:numPr>
        <w:numId w:val="12"/>
      </w:numPr>
    </w:pPr>
    <w:rPr>
      <w:rFonts w:eastAsia="Times New Roman"/>
      <w:szCs w:val="20"/>
      <w:lang w:eastAsia="en-GB"/>
    </w:rPr>
  </w:style>
  <w:style w:type="paragraph" w:customStyle="1" w:styleId="ListNumber1Level2">
    <w:name w:val="List Number 1 (Level 2)"/>
    <w:basedOn w:val="Text1"/>
    <w:rsid w:val="00DB48B7"/>
    <w:pPr>
      <w:numPr>
        <w:ilvl w:val="1"/>
        <w:numId w:val="12"/>
      </w:numPr>
    </w:pPr>
    <w:rPr>
      <w:rFonts w:eastAsia="Times New Roman"/>
      <w:szCs w:val="20"/>
      <w:lang w:eastAsia="en-GB"/>
    </w:rPr>
  </w:style>
  <w:style w:type="paragraph" w:customStyle="1" w:styleId="ListNumber1Level3">
    <w:name w:val="List Number 1 (Level 3)"/>
    <w:basedOn w:val="Text1"/>
    <w:rsid w:val="00DB48B7"/>
    <w:pPr>
      <w:numPr>
        <w:ilvl w:val="2"/>
        <w:numId w:val="12"/>
      </w:numPr>
    </w:pPr>
    <w:rPr>
      <w:rFonts w:eastAsia="Times New Roman"/>
      <w:szCs w:val="20"/>
      <w:lang w:eastAsia="en-GB"/>
    </w:rPr>
  </w:style>
  <w:style w:type="paragraph" w:customStyle="1" w:styleId="ListNumber1Level4">
    <w:name w:val="List Number 1 (Level 4)"/>
    <w:basedOn w:val="Text1"/>
    <w:rsid w:val="00DB48B7"/>
    <w:pPr>
      <w:tabs>
        <w:tab w:val="num" w:pos="3686"/>
      </w:tabs>
      <w:ind w:left="3686" w:hanging="709"/>
    </w:pPr>
    <w:rPr>
      <w:rFonts w:eastAsia="Times New Roman"/>
      <w:szCs w:val="20"/>
      <w:lang w:eastAsia="en-GB"/>
    </w:rPr>
  </w:style>
  <w:style w:type="character" w:customStyle="1" w:styleId="DocumentMapChar">
    <w:name w:val="Document Map Char"/>
    <w:basedOn w:val="DefaultParagraphFont"/>
    <w:link w:val="DocumentMap"/>
    <w:semiHidden/>
    <w:rsid w:val="00DB48B7"/>
    <w:rPr>
      <w:rFonts w:ascii="Tahoma" w:eastAsia="Times New Roman" w:hAnsi="Tahoma"/>
      <w:shd w:val="clear" w:color="auto" w:fill="000080"/>
      <w:lang w:eastAsia="en-GB"/>
    </w:rPr>
  </w:style>
  <w:style w:type="paragraph" w:styleId="DocumentMap">
    <w:name w:val="Document Map"/>
    <w:basedOn w:val="Normal"/>
    <w:link w:val="DocumentMapChar"/>
    <w:semiHidden/>
    <w:rsid w:val="00DB48B7"/>
    <w:pPr>
      <w:shd w:val="clear" w:color="auto" w:fill="000080"/>
    </w:pPr>
    <w:rPr>
      <w:rFonts w:ascii="Tahoma" w:eastAsia="Times New Roman" w:hAnsi="Tahoma"/>
      <w:szCs w:val="20"/>
      <w:lang w:eastAsia="en-GB"/>
    </w:rPr>
  </w:style>
  <w:style w:type="paragraph" w:styleId="BodyTextIndent">
    <w:name w:val="Body Text Indent"/>
    <w:basedOn w:val="Normal"/>
    <w:link w:val="BodyTextIndentChar"/>
    <w:rsid w:val="00DB48B7"/>
    <w:pPr>
      <w:spacing w:before="0" w:after="0"/>
      <w:ind w:left="851"/>
      <w:jc w:val="left"/>
    </w:pPr>
    <w:rPr>
      <w:rFonts w:eastAsia="Times New Roman"/>
      <w:szCs w:val="20"/>
      <w:lang w:val="en-US" w:eastAsia="en-GB"/>
    </w:rPr>
  </w:style>
  <w:style w:type="character" w:customStyle="1" w:styleId="BodyTextIndentChar">
    <w:name w:val="Body Text Indent Char"/>
    <w:basedOn w:val="DefaultParagraphFont"/>
    <w:link w:val="BodyTextIndent"/>
    <w:rsid w:val="00DB48B7"/>
    <w:rPr>
      <w:rFonts w:eastAsia="Times New Roman"/>
      <w:lang w:val="en-US" w:eastAsia="en-GB"/>
    </w:rPr>
  </w:style>
  <w:style w:type="paragraph" w:styleId="ListBullet">
    <w:name w:val="List Bullet"/>
    <w:basedOn w:val="Normal"/>
    <w:rsid w:val="00DB48B7"/>
    <w:pPr>
      <w:numPr>
        <w:numId w:val="2"/>
      </w:numPr>
    </w:pPr>
    <w:rPr>
      <w:rFonts w:eastAsia="Times New Roman"/>
      <w:szCs w:val="20"/>
      <w:lang w:eastAsia="en-GB"/>
    </w:rPr>
  </w:style>
  <w:style w:type="paragraph" w:customStyle="1" w:styleId="ListBullet1">
    <w:name w:val="List Bullet 1"/>
    <w:basedOn w:val="Normal"/>
    <w:rsid w:val="00DB48B7"/>
    <w:pPr>
      <w:numPr>
        <w:numId w:val="3"/>
      </w:numPr>
    </w:pPr>
    <w:rPr>
      <w:rFonts w:eastAsia="Times New Roman"/>
      <w:szCs w:val="20"/>
      <w:lang w:eastAsia="en-GB"/>
    </w:rPr>
  </w:style>
  <w:style w:type="paragraph" w:styleId="ListBullet2">
    <w:name w:val="List Bullet 2"/>
    <w:basedOn w:val="Normal"/>
    <w:rsid w:val="00DB48B7"/>
    <w:pPr>
      <w:numPr>
        <w:numId w:val="4"/>
      </w:numPr>
    </w:pPr>
    <w:rPr>
      <w:rFonts w:eastAsia="Times New Roman"/>
      <w:szCs w:val="20"/>
      <w:lang w:eastAsia="en-GB"/>
    </w:rPr>
  </w:style>
  <w:style w:type="paragraph" w:styleId="ListBullet3">
    <w:name w:val="List Bullet 3"/>
    <w:basedOn w:val="Normal"/>
    <w:rsid w:val="00DB48B7"/>
    <w:pPr>
      <w:numPr>
        <w:numId w:val="5"/>
      </w:numPr>
    </w:pPr>
    <w:rPr>
      <w:rFonts w:eastAsia="Times New Roman"/>
      <w:szCs w:val="20"/>
      <w:lang w:eastAsia="en-GB"/>
    </w:rPr>
  </w:style>
  <w:style w:type="paragraph" w:styleId="ListBullet4">
    <w:name w:val="List Bullet 4"/>
    <w:basedOn w:val="Normal"/>
    <w:rsid w:val="00DB48B7"/>
    <w:pPr>
      <w:numPr>
        <w:numId w:val="6"/>
      </w:numPr>
    </w:pPr>
    <w:rPr>
      <w:rFonts w:eastAsia="Times New Roman"/>
      <w:szCs w:val="20"/>
      <w:lang w:eastAsia="en-GB"/>
    </w:rPr>
  </w:style>
  <w:style w:type="paragraph" w:customStyle="1" w:styleId="ListDash1">
    <w:name w:val="List Dash 1"/>
    <w:basedOn w:val="Normal"/>
    <w:rsid w:val="00DB48B7"/>
    <w:pPr>
      <w:numPr>
        <w:numId w:val="8"/>
      </w:numPr>
    </w:pPr>
    <w:rPr>
      <w:rFonts w:eastAsia="Times New Roman"/>
      <w:szCs w:val="20"/>
      <w:lang w:eastAsia="en-GB"/>
    </w:rPr>
  </w:style>
  <w:style w:type="paragraph" w:customStyle="1" w:styleId="ListDash4">
    <w:name w:val="List Dash 4"/>
    <w:basedOn w:val="Normal"/>
    <w:rsid w:val="00DB48B7"/>
    <w:pPr>
      <w:numPr>
        <w:numId w:val="10"/>
      </w:numPr>
    </w:pPr>
    <w:rPr>
      <w:rFonts w:eastAsia="Times New Roman"/>
      <w:szCs w:val="20"/>
      <w:lang w:eastAsia="en-GB"/>
    </w:rPr>
  </w:style>
  <w:style w:type="paragraph" w:styleId="ListNumber">
    <w:name w:val="List Number"/>
    <w:basedOn w:val="Normal"/>
    <w:rsid w:val="00DB48B7"/>
    <w:pPr>
      <w:numPr>
        <w:numId w:val="11"/>
      </w:numPr>
    </w:pPr>
    <w:rPr>
      <w:rFonts w:eastAsia="Times New Roman"/>
      <w:szCs w:val="20"/>
      <w:lang w:eastAsia="en-GB"/>
    </w:rPr>
  </w:style>
  <w:style w:type="paragraph" w:styleId="ListNumber2">
    <w:name w:val="List Number 2"/>
    <w:basedOn w:val="Normal"/>
    <w:rsid w:val="00DB48B7"/>
    <w:pPr>
      <w:numPr>
        <w:numId w:val="13"/>
      </w:numPr>
    </w:pPr>
    <w:rPr>
      <w:rFonts w:eastAsia="Times New Roman"/>
      <w:szCs w:val="20"/>
      <w:lang w:eastAsia="en-GB"/>
    </w:rPr>
  </w:style>
  <w:style w:type="paragraph" w:styleId="ListNumber3">
    <w:name w:val="List Number 3"/>
    <w:basedOn w:val="Normal"/>
    <w:rsid w:val="00DB48B7"/>
    <w:pPr>
      <w:numPr>
        <w:numId w:val="14"/>
      </w:numPr>
    </w:pPr>
    <w:rPr>
      <w:rFonts w:eastAsia="Times New Roman"/>
      <w:szCs w:val="20"/>
      <w:lang w:eastAsia="en-GB"/>
    </w:rPr>
  </w:style>
  <w:style w:type="paragraph" w:styleId="ListNumber4">
    <w:name w:val="List Number 4"/>
    <w:basedOn w:val="Normal"/>
    <w:rsid w:val="00DB48B7"/>
    <w:pPr>
      <w:numPr>
        <w:numId w:val="15"/>
      </w:numPr>
    </w:pPr>
    <w:rPr>
      <w:rFonts w:eastAsia="Times New Roman"/>
      <w:szCs w:val="20"/>
      <w:lang w:eastAsia="en-GB"/>
    </w:rPr>
  </w:style>
  <w:style w:type="paragraph" w:customStyle="1" w:styleId="ListNumberLevel2">
    <w:name w:val="List Number (Level 2)"/>
    <w:basedOn w:val="Normal"/>
    <w:rsid w:val="00DB48B7"/>
    <w:pPr>
      <w:numPr>
        <w:ilvl w:val="1"/>
        <w:numId w:val="11"/>
      </w:numPr>
    </w:pPr>
    <w:rPr>
      <w:rFonts w:eastAsia="Times New Roman"/>
      <w:szCs w:val="20"/>
      <w:lang w:eastAsia="en-GB"/>
    </w:rPr>
  </w:style>
  <w:style w:type="paragraph" w:customStyle="1" w:styleId="ListNumber2Level2">
    <w:name w:val="List Number 2 (Level 2)"/>
    <w:basedOn w:val="Text2"/>
    <w:rsid w:val="00DB48B7"/>
    <w:pPr>
      <w:numPr>
        <w:ilvl w:val="1"/>
        <w:numId w:val="13"/>
      </w:numPr>
    </w:pPr>
    <w:rPr>
      <w:rFonts w:eastAsia="Times New Roman"/>
      <w:szCs w:val="20"/>
      <w:lang w:eastAsia="en-GB"/>
    </w:rPr>
  </w:style>
  <w:style w:type="paragraph" w:customStyle="1" w:styleId="Text2">
    <w:name w:val="Text 2"/>
    <w:basedOn w:val="Normal"/>
    <w:rsid w:val="00DB48B7"/>
    <w:pPr>
      <w:ind w:left="1417"/>
    </w:pPr>
  </w:style>
  <w:style w:type="paragraph" w:customStyle="1" w:styleId="ListNumber3Level2">
    <w:name w:val="List Number 3 (Level 2)"/>
    <w:basedOn w:val="Text3"/>
    <w:rsid w:val="00DB48B7"/>
    <w:pPr>
      <w:numPr>
        <w:ilvl w:val="1"/>
        <w:numId w:val="14"/>
      </w:numPr>
    </w:pPr>
    <w:rPr>
      <w:rFonts w:eastAsia="Times New Roman"/>
      <w:szCs w:val="20"/>
      <w:lang w:eastAsia="en-GB"/>
    </w:rPr>
  </w:style>
  <w:style w:type="paragraph" w:customStyle="1" w:styleId="Text3">
    <w:name w:val="Text 3"/>
    <w:basedOn w:val="Normal"/>
    <w:rsid w:val="00DB48B7"/>
    <w:pPr>
      <w:ind w:left="1984"/>
    </w:pPr>
  </w:style>
  <w:style w:type="paragraph" w:customStyle="1" w:styleId="ListNumber4Level2">
    <w:name w:val="List Number 4 (Level 2)"/>
    <w:basedOn w:val="Text4"/>
    <w:rsid w:val="00DB48B7"/>
    <w:pPr>
      <w:numPr>
        <w:ilvl w:val="1"/>
        <w:numId w:val="15"/>
      </w:numPr>
    </w:pPr>
    <w:rPr>
      <w:rFonts w:eastAsia="Times New Roman"/>
      <w:szCs w:val="20"/>
      <w:lang w:eastAsia="en-GB"/>
    </w:rPr>
  </w:style>
  <w:style w:type="paragraph" w:customStyle="1" w:styleId="Text4">
    <w:name w:val="Text 4"/>
    <w:basedOn w:val="Normal"/>
    <w:rsid w:val="00DB48B7"/>
    <w:pPr>
      <w:ind w:left="2551"/>
    </w:pPr>
  </w:style>
  <w:style w:type="paragraph" w:customStyle="1" w:styleId="ListNumberLevel3">
    <w:name w:val="List Number (Level 3)"/>
    <w:basedOn w:val="Normal"/>
    <w:rsid w:val="00DB48B7"/>
    <w:pPr>
      <w:numPr>
        <w:ilvl w:val="2"/>
        <w:numId w:val="11"/>
      </w:numPr>
    </w:pPr>
    <w:rPr>
      <w:rFonts w:eastAsia="Times New Roman"/>
      <w:szCs w:val="20"/>
      <w:lang w:eastAsia="en-GB"/>
    </w:rPr>
  </w:style>
  <w:style w:type="paragraph" w:customStyle="1" w:styleId="ListNumber2Level3">
    <w:name w:val="List Number 2 (Level 3)"/>
    <w:basedOn w:val="Text2"/>
    <w:rsid w:val="00DB48B7"/>
    <w:pPr>
      <w:numPr>
        <w:ilvl w:val="2"/>
        <w:numId w:val="13"/>
      </w:numPr>
    </w:pPr>
    <w:rPr>
      <w:rFonts w:eastAsia="Times New Roman"/>
      <w:szCs w:val="20"/>
      <w:lang w:eastAsia="en-GB"/>
    </w:rPr>
  </w:style>
  <w:style w:type="paragraph" w:customStyle="1" w:styleId="ListNumber3Level3">
    <w:name w:val="List Number 3 (Level 3)"/>
    <w:basedOn w:val="Text3"/>
    <w:rsid w:val="00DB48B7"/>
    <w:pPr>
      <w:tabs>
        <w:tab w:val="num" w:pos="2977"/>
      </w:tabs>
      <w:ind w:left="2977" w:hanging="709"/>
    </w:pPr>
    <w:rPr>
      <w:rFonts w:eastAsia="Times New Roman"/>
      <w:szCs w:val="20"/>
      <w:lang w:eastAsia="en-GB"/>
    </w:rPr>
  </w:style>
  <w:style w:type="paragraph" w:customStyle="1" w:styleId="ListNumber4Level3">
    <w:name w:val="List Number 4 (Level 3)"/>
    <w:basedOn w:val="Text4"/>
    <w:rsid w:val="00DB48B7"/>
    <w:pPr>
      <w:numPr>
        <w:ilvl w:val="2"/>
        <w:numId w:val="15"/>
      </w:numPr>
    </w:pPr>
    <w:rPr>
      <w:rFonts w:eastAsia="Times New Roman"/>
      <w:szCs w:val="20"/>
      <w:lang w:eastAsia="en-GB"/>
    </w:rPr>
  </w:style>
  <w:style w:type="paragraph" w:customStyle="1" w:styleId="ListNumber2Level4">
    <w:name w:val="List Number 2 (Level 4)"/>
    <w:basedOn w:val="Text2"/>
    <w:rsid w:val="00DB48B7"/>
    <w:pPr>
      <w:numPr>
        <w:ilvl w:val="3"/>
        <w:numId w:val="13"/>
      </w:numPr>
    </w:pPr>
    <w:rPr>
      <w:rFonts w:eastAsia="Times New Roman"/>
      <w:szCs w:val="20"/>
      <w:lang w:eastAsia="en-GB"/>
    </w:rPr>
  </w:style>
  <w:style w:type="paragraph" w:customStyle="1" w:styleId="ListNumber3Level4">
    <w:name w:val="List Number 3 (Level 4)"/>
    <w:basedOn w:val="Text3"/>
    <w:rsid w:val="00DB48B7"/>
    <w:pPr>
      <w:numPr>
        <w:ilvl w:val="3"/>
        <w:numId w:val="14"/>
      </w:numPr>
    </w:pPr>
    <w:rPr>
      <w:rFonts w:eastAsia="Times New Roman"/>
      <w:szCs w:val="20"/>
      <w:lang w:eastAsia="en-GB"/>
    </w:rPr>
  </w:style>
  <w:style w:type="paragraph" w:customStyle="1" w:styleId="ListNumber4Level4">
    <w:name w:val="List Number 4 (Level 4)"/>
    <w:basedOn w:val="Text4"/>
    <w:rsid w:val="00DB48B7"/>
    <w:pPr>
      <w:numPr>
        <w:ilvl w:val="3"/>
        <w:numId w:val="15"/>
      </w:numPr>
    </w:pPr>
    <w:rPr>
      <w:rFonts w:eastAsia="Times New Roman"/>
      <w:szCs w:val="20"/>
      <w:lang w:eastAsia="en-GB"/>
    </w:rPr>
  </w:style>
  <w:style w:type="paragraph" w:styleId="BalloonText">
    <w:name w:val="Balloon Text"/>
    <w:basedOn w:val="Normal"/>
    <w:link w:val="BalloonTextChar"/>
    <w:semiHidden/>
    <w:rsid w:val="00DB48B7"/>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DB48B7"/>
    <w:rPr>
      <w:rFonts w:ascii="Tahoma" w:eastAsia="Times New Roman" w:hAnsi="Tahoma" w:cs="Tahoma"/>
      <w:sz w:val="16"/>
      <w:szCs w:val="16"/>
      <w:lang w:eastAsia="en-GB"/>
    </w:rPr>
  </w:style>
  <w:style w:type="character" w:customStyle="1" w:styleId="CommentSubjectChar">
    <w:name w:val="Comment Subject Char"/>
    <w:basedOn w:val="CommentTextChar"/>
    <w:link w:val="CommentSubject"/>
    <w:semiHidden/>
    <w:rsid w:val="00DB48B7"/>
    <w:rPr>
      <w:rFonts w:eastAsia="Times New Roman"/>
      <w:b/>
      <w:bCs/>
      <w:sz w:val="20"/>
      <w:lang w:eastAsia="en-GB"/>
    </w:rPr>
  </w:style>
  <w:style w:type="paragraph" w:styleId="CommentSubject">
    <w:name w:val="annotation subject"/>
    <w:basedOn w:val="CommentText"/>
    <w:next w:val="CommentText"/>
    <w:link w:val="CommentSubjectChar"/>
    <w:semiHidden/>
    <w:rsid w:val="00DB48B7"/>
    <w:rPr>
      <w:b/>
      <w:bCs/>
    </w:rPr>
  </w:style>
  <w:style w:type="character" w:styleId="Hyperlink">
    <w:name w:val="Hyperlink"/>
    <w:rsid w:val="00DB48B7"/>
    <w:rPr>
      <w:rFonts w:cs="Times New Roman"/>
      <w:color w:val="0000FF"/>
      <w:u w:val="single"/>
    </w:rPr>
  </w:style>
  <w:style w:type="paragraph" w:styleId="Header">
    <w:name w:val="header"/>
    <w:basedOn w:val="Normal"/>
    <w:link w:val="HeaderChar"/>
    <w:uiPriority w:val="99"/>
    <w:unhideWhenUsed/>
    <w:rsid w:val="00DB48B7"/>
    <w:pPr>
      <w:tabs>
        <w:tab w:val="center" w:pos="4535"/>
        <w:tab w:val="right" w:pos="9071"/>
      </w:tabs>
      <w:spacing w:before="0"/>
    </w:pPr>
  </w:style>
  <w:style w:type="character" w:customStyle="1" w:styleId="HeaderChar">
    <w:name w:val="Header Char"/>
    <w:basedOn w:val="DefaultParagraphFont"/>
    <w:link w:val="Header"/>
    <w:uiPriority w:val="99"/>
    <w:rsid w:val="00DB48B7"/>
    <w:rPr>
      <w:rFonts w:eastAsiaTheme="minorHAnsi"/>
      <w:szCs w:val="22"/>
    </w:rPr>
  </w:style>
  <w:style w:type="paragraph" w:styleId="Footer">
    <w:name w:val="footer"/>
    <w:basedOn w:val="Normal"/>
    <w:link w:val="FooterChar"/>
    <w:uiPriority w:val="99"/>
    <w:unhideWhenUsed/>
    <w:rsid w:val="00DB48B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B48B7"/>
    <w:rPr>
      <w:rFonts w:eastAsiaTheme="minorHAnsi"/>
      <w:szCs w:val="22"/>
    </w:rPr>
  </w:style>
  <w:style w:type="paragraph" w:styleId="FootnoteText">
    <w:name w:val="footnote text"/>
    <w:basedOn w:val="Normal"/>
    <w:link w:val="FootnoteTextChar"/>
    <w:unhideWhenUsed/>
    <w:rsid w:val="00DB48B7"/>
    <w:pPr>
      <w:spacing w:before="0" w:after="0"/>
      <w:ind w:left="720" w:hanging="720"/>
    </w:pPr>
    <w:rPr>
      <w:sz w:val="20"/>
      <w:szCs w:val="20"/>
    </w:rPr>
  </w:style>
  <w:style w:type="character" w:customStyle="1" w:styleId="FootnoteTextChar">
    <w:name w:val="Footnote Text Char"/>
    <w:basedOn w:val="DefaultParagraphFont"/>
    <w:link w:val="FootnoteText"/>
    <w:rsid w:val="00DB48B7"/>
    <w:rPr>
      <w:rFonts w:eastAsiaTheme="minorHAnsi"/>
      <w:sz w:val="20"/>
    </w:rPr>
  </w:style>
  <w:style w:type="paragraph" w:customStyle="1" w:styleId="HeaderLandscape">
    <w:name w:val="HeaderLandscape"/>
    <w:basedOn w:val="Normal"/>
    <w:rsid w:val="00DB48B7"/>
    <w:pPr>
      <w:tabs>
        <w:tab w:val="center" w:pos="7285"/>
        <w:tab w:val="right" w:pos="14003"/>
      </w:tabs>
      <w:spacing w:before="0"/>
    </w:pPr>
  </w:style>
  <w:style w:type="paragraph" w:customStyle="1" w:styleId="FooterLandscape">
    <w:name w:val="FooterLandscape"/>
    <w:basedOn w:val="Normal"/>
    <w:rsid w:val="00DB48B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nhideWhenUsed/>
    <w:rsid w:val="00DB48B7"/>
    <w:rPr>
      <w:shd w:val="clear" w:color="auto" w:fill="auto"/>
      <w:vertAlign w:val="superscript"/>
    </w:rPr>
  </w:style>
  <w:style w:type="paragraph" w:customStyle="1" w:styleId="NormalCentered">
    <w:name w:val="Normal Centered"/>
    <w:basedOn w:val="Normal"/>
    <w:rsid w:val="00DB48B7"/>
    <w:pPr>
      <w:jc w:val="center"/>
    </w:pPr>
  </w:style>
  <w:style w:type="paragraph" w:customStyle="1" w:styleId="NormalLeft">
    <w:name w:val="Normal Left"/>
    <w:basedOn w:val="Normal"/>
    <w:rsid w:val="00DB48B7"/>
    <w:pPr>
      <w:jc w:val="left"/>
    </w:pPr>
  </w:style>
  <w:style w:type="paragraph" w:customStyle="1" w:styleId="NormalRight">
    <w:name w:val="Normal Right"/>
    <w:basedOn w:val="Normal"/>
    <w:rsid w:val="00DB48B7"/>
    <w:pPr>
      <w:jc w:val="right"/>
    </w:pPr>
  </w:style>
  <w:style w:type="paragraph" w:customStyle="1" w:styleId="QuotedText">
    <w:name w:val="Quoted Text"/>
    <w:basedOn w:val="Normal"/>
    <w:rsid w:val="00DB48B7"/>
    <w:pPr>
      <w:ind w:left="1417"/>
    </w:pPr>
  </w:style>
  <w:style w:type="paragraph" w:customStyle="1" w:styleId="Point0">
    <w:name w:val="Point 0"/>
    <w:basedOn w:val="Normal"/>
    <w:rsid w:val="00DB48B7"/>
    <w:pPr>
      <w:ind w:left="850" w:hanging="850"/>
    </w:pPr>
  </w:style>
  <w:style w:type="paragraph" w:customStyle="1" w:styleId="Point1">
    <w:name w:val="Point 1"/>
    <w:basedOn w:val="Normal"/>
    <w:rsid w:val="00DB48B7"/>
    <w:pPr>
      <w:ind w:left="1417" w:hanging="567"/>
    </w:pPr>
  </w:style>
  <w:style w:type="paragraph" w:customStyle="1" w:styleId="Point2">
    <w:name w:val="Point 2"/>
    <w:basedOn w:val="Normal"/>
    <w:rsid w:val="00DB48B7"/>
    <w:pPr>
      <w:ind w:left="1984" w:hanging="567"/>
    </w:pPr>
  </w:style>
  <w:style w:type="paragraph" w:customStyle="1" w:styleId="Point3">
    <w:name w:val="Point 3"/>
    <w:basedOn w:val="Normal"/>
    <w:rsid w:val="00DB48B7"/>
    <w:pPr>
      <w:ind w:left="2551" w:hanging="567"/>
    </w:pPr>
  </w:style>
  <w:style w:type="paragraph" w:customStyle="1" w:styleId="Point4">
    <w:name w:val="Point 4"/>
    <w:basedOn w:val="Normal"/>
    <w:rsid w:val="00DB48B7"/>
    <w:pPr>
      <w:ind w:left="3118" w:hanging="567"/>
    </w:pPr>
  </w:style>
  <w:style w:type="paragraph" w:customStyle="1" w:styleId="Tiret0">
    <w:name w:val="Tiret 0"/>
    <w:basedOn w:val="Point0"/>
    <w:rsid w:val="00DB48B7"/>
    <w:pPr>
      <w:numPr>
        <w:numId w:val="21"/>
      </w:numPr>
    </w:pPr>
  </w:style>
  <w:style w:type="paragraph" w:customStyle="1" w:styleId="Tiret1">
    <w:name w:val="Tiret 1"/>
    <w:basedOn w:val="Point1"/>
    <w:rsid w:val="00DB48B7"/>
    <w:pPr>
      <w:numPr>
        <w:numId w:val="22"/>
      </w:numPr>
    </w:pPr>
  </w:style>
  <w:style w:type="paragraph" w:customStyle="1" w:styleId="Tiret2">
    <w:name w:val="Tiret 2"/>
    <w:basedOn w:val="Point2"/>
    <w:rsid w:val="00DB48B7"/>
    <w:pPr>
      <w:numPr>
        <w:numId w:val="23"/>
      </w:numPr>
    </w:pPr>
  </w:style>
  <w:style w:type="paragraph" w:customStyle="1" w:styleId="Tiret3">
    <w:name w:val="Tiret 3"/>
    <w:basedOn w:val="Point3"/>
    <w:rsid w:val="00DB48B7"/>
    <w:pPr>
      <w:numPr>
        <w:numId w:val="24"/>
      </w:numPr>
    </w:pPr>
  </w:style>
  <w:style w:type="paragraph" w:customStyle="1" w:styleId="Tiret4">
    <w:name w:val="Tiret 4"/>
    <w:basedOn w:val="Point4"/>
    <w:rsid w:val="00DB48B7"/>
    <w:pPr>
      <w:numPr>
        <w:numId w:val="29"/>
      </w:numPr>
    </w:pPr>
  </w:style>
  <w:style w:type="paragraph" w:customStyle="1" w:styleId="PointDouble0">
    <w:name w:val="PointDouble 0"/>
    <w:basedOn w:val="Normal"/>
    <w:rsid w:val="00DB48B7"/>
    <w:pPr>
      <w:tabs>
        <w:tab w:val="left" w:pos="850"/>
      </w:tabs>
      <w:ind w:left="1417" w:hanging="1417"/>
    </w:pPr>
  </w:style>
  <w:style w:type="paragraph" w:customStyle="1" w:styleId="PointDouble1">
    <w:name w:val="PointDouble 1"/>
    <w:basedOn w:val="Normal"/>
    <w:rsid w:val="00DB48B7"/>
    <w:pPr>
      <w:tabs>
        <w:tab w:val="left" w:pos="1417"/>
      </w:tabs>
      <w:ind w:left="1984" w:hanging="1134"/>
    </w:pPr>
  </w:style>
  <w:style w:type="paragraph" w:customStyle="1" w:styleId="PointDouble2">
    <w:name w:val="PointDouble 2"/>
    <w:basedOn w:val="Normal"/>
    <w:rsid w:val="00DB48B7"/>
    <w:pPr>
      <w:tabs>
        <w:tab w:val="left" w:pos="1984"/>
      </w:tabs>
      <w:ind w:left="2551" w:hanging="1134"/>
    </w:pPr>
  </w:style>
  <w:style w:type="paragraph" w:customStyle="1" w:styleId="PointDouble3">
    <w:name w:val="PointDouble 3"/>
    <w:basedOn w:val="Normal"/>
    <w:rsid w:val="00DB48B7"/>
    <w:pPr>
      <w:tabs>
        <w:tab w:val="left" w:pos="2551"/>
      </w:tabs>
      <w:ind w:left="3118" w:hanging="1134"/>
    </w:pPr>
  </w:style>
  <w:style w:type="paragraph" w:customStyle="1" w:styleId="PointDouble4">
    <w:name w:val="PointDouble 4"/>
    <w:basedOn w:val="Normal"/>
    <w:rsid w:val="00DB48B7"/>
    <w:pPr>
      <w:tabs>
        <w:tab w:val="left" w:pos="3118"/>
      </w:tabs>
      <w:ind w:left="3685" w:hanging="1134"/>
    </w:pPr>
  </w:style>
  <w:style w:type="paragraph" w:customStyle="1" w:styleId="PointTriple0">
    <w:name w:val="PointTriple 0"/>
    <w:basedOn w:val="Normal"/>
    <w:rsid w:val="00DB48B7"/>
    <w:pPr>
      <w:tabs>
        <w:tab w:val="left" w:pos="850"/>
        <w:tab w:val="left" w:pos="1417"/>
      </w:tabs>
      <w:ind w:left="1984" w:hanging="1984"/>
    </w:pPr>
  </w:style>
  <w:style w:type="paragraph" w:customStyle="1" w:styleId="PointTriple1">
    <w:name w:val="PointTriple 1"/>
    <w:basedOn w:val="Normal"/>
    <w:rsid w:val="00DB48B7"/>
    <w:pPr>
      <w:tabs>
        <w:tab w:val="left" w:pos="1417"/>
        <w:tab w:val="left" w:pos="1984"/>
      </w:tabs>
      <w:ind w:left="2551" w:hanging="1701"/>
    </w:pPr>
  </w:style>
  <w:style w:type="paragraph" w:customStyle="1" w:styleId="PointTriple2">
    <w:name w:val="PointTriple 2"/>
    <w:basedOn w:val="Normal"/>
    <w:rsid w:val="00DB48B7"/>
    <w:pPr>
      <w:tabs>
        <w:tab w:val="left" w:pos="1984"/>
        <w:tab w:val="left" w:pos="2551"/>
      </w:tabs>
      <w:ind w:left="3118" w:hanging="1701"/>
    </w:pPr>
  </w:style>
  <w:style w:type="paragraph" w:customStyle="1" w:styleId="PointTriple3">
    <w:name w:val="PointTriple 3"/>
    <w:basedOn w:val="Normal"/>
    <w:rsid w:val="00DB48B7"/>
    <w:pPr>
      <w:tabs>
        <w:tab w:val="left" w:pos="2551"/>
        <w:tab w:val="left" w:pos="3118"/>
      </w:tabs>
      <w:ind w:left="3685" w:hanging="1701"/>
    </w:pPr>
  </w:style>
  <w:style w:type="paragraph" w:customStyle="1" w:styleId="PointTriple4">
    <w:name w:val="PointTriple 4"/>
    <w:basedOn w:val="Normal"/>
    <w:rsid w:val="00DB48B7"/>
    <w:pPr>
      <w:tabs>
        <w:tab w:val="left" w:pos="3118"/>
        <w:tab w:val="left" w:pos="3685"/>
      </w:tabs>
      <w:ind w:left="4252" w:hanging="1701"/>
    </w:pPr>
  </w:style>
  <w:style w:type="paragraph" w:customStyle="1" w:styleId="NumPar1">
    <w:name w:val="NumPar 1"/>
    <w:basedOn w:val="Normal"/>
    <w:next w:val="Text1"/>
    <w:rsid w:val="00DB48B7"/>
    <w:pPr>
      <w:numPr>
        <w:numId w:val="16"/>
      </w:numPr>
    </w:pPr>
  </w:style>
  <w:style w:type="paragraph" w:customStyle="1" w:styleId="NumPar2">
    <w:name w:val="NumPar 2"/>
    <w:basedOn w:val="Normal"/>
    <w:next w:val="Text1"/>
    <w:rsid w:val="00DB48B7"/>
    <w:pPr>
      <w:numPr>
        <w:ilvl w:val="1"/>
        <w:numId w:val="16"/>
      </w:numPr>
    </w:pPr>
  </w:style>
  <w:style w:type="paragraph" w:customStyle="1" w:styleId="NumPar3">
    <w:name w:val="NumPar 3"/>
    <w:basedOn w:val="Normal"/>
    <w:next w:val="Text1"/>
    <w:rsid w:val="00DB48B7"/>
    <w:pPr>
      <w:numPr>
        <w:ilvl w:val="2"/>
        <w:numId w:val="16"/>
      </w:numPr>
    </w:pPr>
  </w:style>
  <w:style w:type="paragraph" w:customStyle="1" w:styleId="NumPar4">
    <w:name w:val="NumPar 4"/>
    <w:basedOn w:val="Normal"/>
    <w:next w:val="Text1"/>
    <w:rsid w:val="00DB48B7"/>
    <w:pPr>
      <w:numPr>
        <w:ilvl w:val="3"/>
        <w:numId w:val="16"/>
      </w:numPr>
    </w:pPr>
  </w:style>
  <w:style w:type="paragraph" w:customStyle="1" w:styleId="ManualNumPar1">
    <w:name w:val="Manual NumPar 1"/>
    <w:basedOn w:val="Normal"/>
    <w:next w:val="Text1"/>
    <w:rsid w:val="00DB48B7"/>
    <w:pPr>
      <w:ind w:left="850" w:hanging="850"/>
    </w:pPr>
  </w:style>
  <w:style w:type="paragraph" w:customStyle="1" w:styleId="ManualNumPar2">
    <w:name w:val="Manual NumPar 2"/>
    <w:basedOn w:val="Normal"/>
    <w:next w:val="Text1"/>
    <w:rsid w:val="00DB48B7"/>
    <w:pPr>
      <w:ind w:left="850" w:hanging="850"/>
    </w:pPr>
  </w:style>
  <w:style w:type="paragraph" w:customStyle="1" w:styleId="ManualNumPar3">
    <w:name w:val="Manual NumPar 3"/>
    <w:basedOn w:val="Normal"/>
    <w:next w:val="Text1"/>
    <w:rsid w:val="00DB48B7"/>
    <w:pPr>
      <w:ind w:left="850" w:hanging="850"/>
    </w:pPr>
  </w:style>
  <w:style w:type="paragraph" w:customStyle="1" w:styleId="ManualNumPar4">
    <w:name w:val="Manual NumPar 4"/>
    <w:basedOn w:val="Normal"/>
    <w:next w:val="Text1"/>
    <w:rsid w:val="00DB48B7"/>
    <w:pPr>
      <w:ind w:left="850" w:hanging="850"/>
    </w:pPr>
  </w:style>
  <w:style w:type="paragraph" w:customStyle="1" w:styleId="QuotedNumPar">
    <w:name w:val="Quoted NumPar"/>
    <w:basedOn w:val="Normal"/>
    <w:rsid w:val="00DB48B7"/>
    <w:pPr>
      <w:ind w:left="1417" w:hanging="567"/>
    </w:pPr>
  </w:style>
  <w:style w:type="paragraph" w:customStyle="1" w:styleId="ManualHeading1">
    <w:name w:val="Manual Heading 1"/>
    <w:basedOn w:val="Normal"/>
    <w:next w:val="Text1"/>
    <w:rsid w:val="00DB48B7"/>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DB48B7"/>
    <w:pPr>
      <w:keepNext/>
      <w:tabs>
        <w:tab w:val="left" w:pos="850"/>
      </w:tabs>
      <w:ind w:left="850" w:hanging="850"/>
      <w:outlineLvl w:val="1"/>
    </w:pPr>
    <w:rPr>
      <w:b/>
    </w:rPr>
  </w:style>
  <w:style w:type="paragraph" w:customStyle="1" w:styleId="ManualHeading3">
    <w:name w:val="Manual Heading 3"/>
    <w:basedOn w:val="Normal"/>
    <w:next w:val="Text1"/>
    <w:rsid w:val="00DB48B7"/>
    <w:pPr>
      <w:keepNext/>
      <w:tabs>
        <w:tab w:val="left" w:pos="850"/>
      </w:tabs>
      <w:ind w:left="850" w:hanging="850"/>
      <w:outlineLvl w:val="2"/>
    </w:pPr>
    <w:rPr>
      <w:i/>
    </w:rPr>
  </w:style>
  <w:style w:type="paragraph" w:customStyle="1" w:styleId="ManualHeading4">
    <w:name w:val="Manual Heading 4"/>
    <w:basedOn w:val="Normal"/>
    <w:next w:val="Text1"/>
    <w:rsid w:val="00DB48B7"/>
    <w:pPr>
      <w:keepNext/>
      <w:tabs>
        <w:tab w:val="left" w:pos="850"/>
      </w:tabs>
      <w:ind w:left="850" w:hanging="850"/>
      <w:outlineLvl w:val="3"/>
    </w:pPr>
  </w:style>
  <w:style w:type="paragraph" w:customStyle="1" w:styleId="ChapterTitle">
    <w:name w:val="ChapterTitle"/>
    <w:basedOn w:val="Normal"/>
    <w:next w:val="Normal"/>
    <w:rsid w:val="00DB48B7"/>
    <w:pPr>
      <w:keepNext/>
      <w:spacing w:after="360"/>
      <w:jc w:val="center"/>
    </w:pPr>
    <w:rPr>
      <w:b/>
      <w:sz w:val="32"/>
    </w:rPr>
  </w:style>
  <w:style w:type="paragraph" w:customStyle="1" w:styleId="PartTitle">
    <w:name w:val="PartTitle"/>
    <w:basedOn w:val="Normal"/>
    <w:next w:val="ChapterTitle"/>
    <w:rsid w:val="00DB48B7"/>
    <w:pPr>
      <w:keepNext/>
      <w:pageBreakBefore/>
      <w:spacing w:after="360"/>
      <w:jc w:val="center"/>
    </w:pPr>
    <w:rPr>
      <w:b/>
      <w:sz w:val="36"/>
    </w:rPr>
  </w:style>
  <w:style w:type="paragraph" w:customStyle="1" w:styleId="SectionTitle">
    <w:name w:val="SectionTitle"/>
    <w:basedOn w:val="Normal"/>
    <w:next w:val="Heading1"/>
    <w:rsid w:val="00DB48B7"/>
    <w:pPr>
      <w:keepNext/>
      <w:spacing w:after="360"/>
      <w:jc w:val="center"/>
    </w:pPr>
    <w:rPr>
      <w:b/>
      <w:smallCaps/>
      <w:sz w:val="28"/>
    </w:rPr>
  </w:style>
  <w:style w:type="paragraph" w:customStyle="1" w:styleId="TableTitle">
    <w:name w:val="Table Title"/>
    <w:basedOn w:val="Normal"/>
    <w:next w:val="Normal"/>
    <w:rsid w:val="00DB48B7"/>
    <w:pPr>
      <w:jc w:val="center"/>
    </w:pPr>
    <w:rPr>
      <w:b/>
    </w:rPr>
  </w:style>
  <w:style w:type="character" w:customStyle="1" w:styleId="Marker">
    <w:name w:val="Marker"/>
    <w:basedOn w:val="DefaultParagraphFont"/>
    <w:rsid w:val="00DB48B7"/>
    <w:rPr>
      <w:color w:val="0000FF"/>
      <w:shd w:val="clear" w:color="auto" w:fill="auto"/>
    </w:rPr>
  </w:style>
  <w:style w:type="character" w:customStyle="1" w:styleId="Marker1">
    <w:name w:val="Marker1"/>
    <w:basedOn w:val="DefaultParagraphFont"/>
    <w:rsid w:val="00DB48B7"/>
    <w:rPr>
      <w:color w:val="008000"/>
      <w:shd w:val="clear" w:color="auto" w:fill="auto"/>
    </w:rPr>
  </w:style>
  <w:style w:type="character" w:customStyle="1" w:styleId="Marker2">
    <w:name w:val="Marker2"/>
    <w:basedOn w:val="DefaultParagraphFont"/>
    <w:rsid w:val="00DB48B7"/>
    <w:rPr>
      <w:color w:val="FF0000"/>
      <w:shd w:val="clear" w:color="auto" w:fill="auto"/>
    </w:rPr>
  </w:style>
  <w:style w:type="paragraph" w:customStyle="1" w:styleId="Point0number">
    <w:name w:val="Point 0 (number)"/>
    <w:basedOn w:val="Normal"/>
    <w:rsid w:val="00DB48B7"/>
    <w:pPr>
      <w:numPr>
        <w:numId w:val="17"/>
      </w:numPr>
    </w:pPr>
  </w:style>
  <w:style w:type="paragraph" w:customStyle="1" w:styleId="Point1number">
    <w:name w:val="Point 1 (number)"/>
    <w:basedOn w:val="Normal"/>
    <w:rsid w:val="00DB48B7"/>
    <w:pPr>
      <w:numPr>
        <w:ilvl w:val="2"/>
        <w:numId w:val="17"/>
      </w:numPr>
    </w:pPr>
  </w:style>
  <w:style w:type="paragraph" w:customStyle="1" w:styleId="Point2number">
    <w:name w:val="Point 2 (number)"/>
    <w:basedOn w:val="Normal"/>
    <w:rsid w:val="00DB48B7"/>
    <w:pPr>
      <w:numPr>
        <w:ilvl w:val="4"/>
        <w:numId w:val="17"/>
      </w:numPr>
    </w:pPr>
  </w:style>
  <w:style w:type="paragraph" w:customStyle="1" w:styleId="Point3number">
    <w:name w:val="Point 3 (number)"/>
    <w:basedOn w:val="Normal"/>
    <w:rsid w:val="00DB48B7"/>
    <w:pPr>
      <w:numPr>
        <w:ilvl w:val="6"/>
        <w:numId w:val="17"/>
      </w:numPr>
    </w:pPr>
  </w:style>
  <w:style w:type="paragraph" w:customStyle="1" w:styleId="Point0letter">
    <w:name w:val="Point 0 (letter)"/>
    <w:basedOn w:val="Normal"/>
    <w:rsid w:val="00DB48B7"/>
    <w:pPr>
      <w:numPr>
        <w:ilvl w:val="1"/>
        <w:numId w:val="17"/>
      </w:numPr>
    </w:pPr>
  </w:style>
  <w:style w:type="paragraph" w:customStyle="1" w:styleId="Point1letter">
    <w:name w:val="Point 1 (letter)"/>
    <w:basedOn w:val="Normal"/>
    <w:rsid w:val="00DB48B7"/>
    <w:pPr>
      <w:numPr>
        <w:ilvl w:val="3"/>
        <w:numId w:val="17"/>
      </w:numPr>
    </w:pPr>
  </w:style>
  <w:style w:type="paragraph" w:customStyle="1" w:styleId="Point2letter">
    <w:name w:val="Point 2 (letter)"/>
    <w:basedOn w:val="Normal"/>
    <w:rsid w:val="00DB48B7"/>
    <w:pPr>
      <w:numPr>
        <w:ilvl w:val="5"/>
        <w:numId w:val="17"/>
      </w:numPr>
    </w:pPr>
  </w:style>
  <w:style w:type="paragraph" w:customStyle="1" w:styleId="Point3letter">
    <w:name w:val="Point 3 (letter)"/>
    <w:basedOn w:val="Normal"/>
    <w:rsid w:val="00DB48B7"/>
    <w:pPr>
      <w:numPr>
        <w:ilvl w:val="7"/>
        <w:numId w:val="17"/>
      </w:numPr>
    </w:pPr>
  </w:style>
  <w:style w:type="paragraph" w:customStyle="1" w:styleId="Point4letter">
    <w:name w:val="Point 4 (letter)"/>
    <w:basedOn w:val="Normal"/>
    <w:rsid w:val="00DB48B7"/>
    <w:pPr>
      <w:numPr>
        <w:ilvl w:val="8"/>
        <w:numId w:val="17"/>
      </w:numPr>
    </w:pPr>
  </w:style>
  <w:style w:type="paragraph" w:customStyle="1" w:styleId="Bullet0">
    <w:name w:val="Bullet 0"/>
    <w:basedOn w:val="Normal"/>
    <w:rsid w:val="00DB48B7"/>
    <w:pPr>
      <w:numPr>
        <w:numId w:val="32"/>
      </w:numPr>
    </w:pPr>
  </w:style>
  <w:style w:type="paragraph" w:customStyle="1" w:styleId="Bullet1">
    <w:name w:val="Bullet 1"/>
    <w:basedOn w:val="Normal"/>
    <w:rsid w:val="00DB48B7"/>
    <w:pPr>
      <w:numPr>
        <w:numId w:val="33"/>
      </w:numPr>
    </w:pPr>
  </w:style>
  <w:style w:type="paragraph" w:customStyle="1" w:styleId="Bullet2">
    <w:name w:val="Bullet 2"/>
    <w:basedOn w:val="Normal"/>
    <w:rsid w:val="00DB48B7"/>
    <w:pPr>
      <w:numPr>
        <w:numId w:val="34"/>
      </w:numPr>
    </w:pPr>
  </w:style>
  <w:style w:type="paragraph" w:customStyle="1" w:styleId="Bullet3">
    <w:name w:val="Bullet 3"/>
    <w:basedOn w:val="Normal"/>
    <w:rsid w:val="00DB48B7"/>
    <w:pPr>
      <w:numPr>
        <w:numId w:val="35"/>
      </w:numPr>
    </w:pPr>
  </w:style>
  <w:style w:type="paragraph" w:customStyle="1" w:styleId="Bullet4">
    <w:name w:val="Bullet 4"/>
    <w:basedOn w:val="Normal"/>
    <w:rsid w:val="00DB48B7"/>
    <w:pPr>
      <w:numPr>
        <w:numId w:val="36"/>
      </w:numPr>
    </w:pPr>
  </w:style>
  <w:style w:type="paragraph" w:customStyle="1" w:styleId="Annexetitreexpos">
    <w:name w:val="Annexe titre (exposé)"/>
    <w:basedOn w:val="Normal"/>
    <w:next w:val="Normal"/>
    <w:rsid w:val="00DB48B7"/>
    <w:pPr>
      <w:jc w:val="center"/>
    </w:pPr>
    <w:rPr>
      <w:b/>
      <w:u w:val="single"/>
    </w:rPr>
  </w:style>
  <w:style w:type="paragraph" w:customStyle="1" w:styleId="Annexetitre">
    <w:name w:val="Annexe titre"/>
    <w:basedOn w:val="Normal"/>
    <w:next w:val="Normal"/>
    <w:rsid w:val="00DB48B7"/>
    <w:pPr>
      <w:jc w:val="center"/>
    </w:pPr>
    <w:rPr>
      <w:b/>
      <w:u w:val="single"/>
    </w:rPr>
  </w:style>
  <w:style w:type="paragraph" w:customStyle="1" w:styleId="Annexetitrefichefinancire">
    <w:name w:val="Annexe titre (fiche financière)"/>
    <w:basedOn w:val="Normal"/>
    <w:next w:val="Normal"/>
    <w:rsid w:val="00DB48B7"/>
    <w:pPr>
      <w:jc w:val="center"/>
    </w:pPr>
    <w:rPr>
      <w:b/>
      <w:u w:val="single"/>
    </w:rPr>
  </w:style>
  <w:style w:type="paragraph" w:customStyle="1" w:styleId="Applicationdirecte">
    <w:name w:val="Application directe"/>
    <w:basedOn w:val="Normal"/>
    <w:next w:val="Fait"/>
    <w:rsid w:val="00DB48B7"/>
    <w:pPr>
      <w:spacing w:before="480"/>
    </w:pPr>
  </w:style>
  <w:style w:type="paragraph" w:customStyle="1" w:styleId="Fait">
    <w:name w:val="Fait à"/>
    <w:basedOn w:val="Normal"/>
    <w:next w:val="Institutionquisigne"/>
    <w:rsid w:val="00DB48B7"/>
    <w:pPr>
      <w:keepNext/>
      <w:spacing w:after="0"/>
    </w:pPr>
  </w:style>
  <w:style w:type="paragraph" w:customStyle="1" w:styleId="Institutionquisigne">
    <w:name w:val="Institution qui signe"/>
    <w:basedOn w:val="Normal"/>
    <w:next w:val="Personnequisigne"/>
    <w:rsid w:val="00DB48B7"/>
    <w:pPr>
      <w:keepNext/>
      <w:tabs>
        <w:tab w:val="left" w:pos="4252"/>
      </w:tabs>
      <w:spacing w:before="720" w:after="0"/>
    </w:pPr>
    <w:rPr>
      <w:i/>
    </w:rPr>
  </w:style>
  <w:style w:type="paragraph" w:customStyle="1" w:styleId="Personnequisigne">
    <w:name w:val="Personne qui signe"/>
    <w:basedOn w:val="Normal"/>
    <w:next w:val="Institutionquisigne"/>
    <w:rsid w:val="00DB48B7"/>
    <w:pPr>
      <w:tabs>
        <w:tab w:val="left" w:pos="4252"/>
      </w:tabs>
      <w:spacing w:before="0" w:after="0"/>
      <w:jc w:val="left"/>
    </w:pPr>
    <w:rPr>
      <w:i/>
    </w:rPr>
  </w:style>
  <w:style w:type="paragraph" w:customStyle="1" w:styleId="Avertissementtitre">
    <w:name w:val="Avertissement titre"/>
    <w:basedOn w:val="Normal"/>
    <w:next w:val="Normal"/>
    <w:rsid w:val="00DB48B7"/>
    <w:pPr>
      <w:keepNext/>
      <w:spacing w:before="480"/>
    </w:pPr>
    <w:rPr>
      <w:u w:val="single"/>
    </w:rPr>
  </w:style>
  <w:style w:type="paragraph" w:customStyle="1" w:styleId="Confidence">
    <w:name w:val="Confidence"/>
    <w:basedOn w:val="Normal"/>
    <w:next w:val="Normal"/>
    <w:rsid w:val="00DB48B7"/>
    <w:pPr>
      <w:spacing w:before="360"/>
      <w:jc w:val="center"/>
    </w:pPr>
  </w:style>
  <w:style w:type="paragraph" w:customStyle="1" w:styleId="Confidentialit">
    <w:name w:val="Confidentialité"/>
    <w:basedOn w:val="Normal"/>
    <w:next w:val="TypedudocumentPagedecouverture"/>
    <w:rsid w:val="00DB48B7"/>
    <w:pPr>
      <w:spacing w:before="240" w:after="240"/>
      <w:ind w:left="5103"/>
      <w:jc w:val="left"/>
    </w:pPr>
    <w:rPr>
      <w:i/>
      <w:sz w:val="32"/>
    </w:rPr>
  </w:style>
  <w:style w:type="paragraph" w:customStyle="1" w:styleId="TypedudocumentPagedecouverture">
    <w:name w:val="Type du document (Page de couverture)"/>
    <w:basedOn w:val="Typedudocument"/>
    <w:next w:val="TitreobjetPagedecouverture"/>
    <w:rsid w:val="00DB48B7"/>
  </w:style>
  <w:style w:type="paragraph" w:customStyle="1" w:styleId="TitreobjetPagedecouverture">
    <w:name w:val="Titre objet (Page de couverture)"/>
    <w:basedOn w:val="Titreobjet"/>
    <w:next w:val="Sous-titreobjetPagedecouverture"/>
    <w:rsid w:val="00DB48B7"/>
  </w:style>
  <w:style w:type="paragraph" w:customStyle="1" w:styleId="Sous-titreobjetPagedecouverture">
    <w:name w:val="Sous-titre objet (Page de couverture)"/>
    <w:basedOn w:val="Sous-titreobjet"/>
    <w:rsid w:val="00DB48B7"/>
  </w:style>
  <w:style w:type="paragraph" w:customStyle="1" w:styleId="Considrant">
    <w:name w:val="Considérant"/>
    <w:basedOn w:val="Normal"/>
    <w:rsid w:val="00DB48B7"/>
    <w:pPr>
      <w:numPr>
        <w:numId w:val="20"/>
      </w:numPr>
    </w:pPr>
  </w:style>
  <w:style w:type="paragraph" w:customStyle="1" w:styleId="Corrigendum">
    <w:name w:val="Corrigendum"/>
    <w:basedOn w:val="Normal"/>
    <w:next w:val="Normal"/>
    <w:rsid w:val="00DB48B7"/>
    <w:pPr>
      <w:spacing w:before="0" w:after="240"/>
      <w:jc w:val="left"/>
    </w:pPr>
  </w:style>
  <w:style w:type="paragraph" w:customStyle="1" w:styleId="Datedadoption">
    <w:name w:val="Date d'adoption"/>
    <w:basedOn w:val="Normal"/>
    <w:next w:val="Titreobjet"/>
    <w:rsid w:val="00DB48B7"/>
    <w:pPr>
      <w:spacing w:before="360" w:after="0"/>
      <w:jc w:val="center"/>
    </w:pPr>
    <w:rPr>
      <w:b/>
    </w:rPr>
  </w:style>
  <w:style w:type="paragraph" w:customStyle="1" w:styleId="Emission">
    <w:name w:val="Emission"/>
    <w:basedOn w:val="Normal"/>
    <w:next w:val="Rfrenceinstitutionnelle"/>
    <w:rsid w:val="00DB48B7"/>
    <w:pPr>
      <w:spacing w:before="0" w:after="0"/>
      <w:ind w:left="5103"/>
      <w:jc w:val="left"/>
    </w:pPr>
  </w:style>
  <w:style w:type="paragraph" w:customStyle="1" w:styleId="Rfrenceinstitutionnelle">
    <w:name w:val="Référence institutionnelle"/>
    <w:basedOn w:val="Normal"/>
    <w:next w:val="Confidentialit"/>
    <w:rsid w:val="00DB48B7"/>
    <w:pPr>
      <w:spacing w:before="0" w:after="240"/>
      <w:ind w:left="5103"/>
      <w:jc w:val="left"/>
    </w:pPr>
  </w:style>
  <w:style w:type="paragraph" w:customStyle="1" w:styleId="Exposdesmotifstitre">
    <w:name w:val="Exposé des motifs titre"/>
    <w:basedOn w:val="Normal"/>
    <w:next w:val="Normal"/>
    <w:rsid w:val="00DB48B7"/>
    <w:pPr>
      <w:jc w:val="center"/>
    </w:pPr>
    <w:rPr>
      <w:b/>
      <w:u w:val="single"/>
    </w:rPr>
  </w:style>
  <w:style w:type="paragraph" w:customStyle="1" w:styleId="Formuledadoption">
    <w:name w:val="Formule d'adoption"/>
    <w:basedOn w:val="Normal"/>
    <w:next w:val="Titrearticle"/>
    <w:rsid w:val="00DB48B7"/>
    <w:pPr>
      <w:keepNext/>
    </w:pPr>
  </w:style>
  <w:style w:type="paragraph" w:customStyle="1" w:styleId="Titrearticle">
    <w:name w:val="Titre article"/>
    <w:basedOn w:val="Normal"/>
    <w:next w:val="Normal"/>
    <w:rsid w:val="00DB48B7"/>
    <w:pPr>
      <w:keepNext/>
      <w:spacing w:before="360"/>
      <w:jc w:val="center"/>
    </w:pPr>
    <w:rPr>
      <w:i/>
    </w:rPr>
  </w:style>
  <w:style w:type="paragraph" w:customStyle="1" w:styleId="Institutionquiagit">
    <w:name w:val="Institution qui agit"/>
    <w:basedOn w:val="Normal"/>
    <w:next w:val="Normal"/>
    <w:rsid w:val="00DB48B7"/>
    <w:pPr>
      <w:keepNext/>
      <w:spacing w:before="600"/>
    </w:pPr>
  </w:style>
  <w:style w:type="paragraph" w:customStyle="1" w:styleId="Langue">
    <w:name w:val="Langue"/>
    <w:basedOn w:val="Normal"/>
    <w:next w:val="Rfrenceinterne"/>
    <w:rsid w:val="00DB48B7"/>
    <w:pPr>
      <w:framePr w:wrap="around" w:vAnchor="page" w:hAnchor="text" w:xAlign="center" w:y="14741"/>
      <w:spacing w:before="0" w:after="600"/>
      <w:jc w:val="center"/>
    </w:pPr>
    <w:rPr>
      <w:b/>
      <w:caps/>
    </w:rPr>
  </w:style>
  <w:style w:type="paragraph" w:customStyle="1" w:styleId="Rfrenceinterne">
    <w:name w:val="Référence interne"/>
    <w:basedOn w:val="Normal"/>
    <w:next w:val="Rfrenceinterinstitutionnelle"/>
    <w:rsid w:val="00DB48B7"/>
    <w:pPr>
      <w:spacing w:before="0" w:after="0"/>
      <w:ind w:left="5103"/>
      <w:jc w:val="left"/>
    </w:pPr>
  </w:style>
  <w:style w:type="paragraph" w:customStyle="1" w:styleId="Rfrenceinterinstitutionnelle">
    <w:name w:val="Référence interinstitutionnelle"/>
    <w:basedOn w:val="Normal"/>
    <w:next w:val="Statut"/>
    <w:rsid w:val="00DB48B7"/>
    <w:pPr>
      <w:spacing w:before="0" w:after="0"/>
      <w:ind w:left="5103"/>
      <w:jc w:val="left"/>
    </w:pPr>
  </w:style>
  <w:style w:type="paragraph" w:customStyle="1" w:styleId="ManualConsidrant">
    <w:name w:val="Manual Considérant"/>
    <w:basedOn w:val="Normal"/>
    <w:rsid w:val="00DB48B7"/>
    <w:pPr>
      <w:ind w:left="709" w:hanging="709"/>
    </w:pPr>
  </w:style>
  <w:style w:type="paragraph" w:customStyle="1" w:styleId="Nomdelinstitution">
    <w:name w:val="Nom de l'institution"/>
    <w:basedOn w:val="Normal"/>
    <w:next w:val="Emission"/>
    <w:rsid w:val="00DB48B7"/>
    <w:pPr>
      <w:spacing w:before="0" w:after="0"/>
      <w:jc w:val="left"/>
    </w:pPr>
    <w:rPr>
      <w:rFonts w:ascii="Arial" w:hAnsi="Arial" w:cs="Arial"/>
    </w:rPr>
  </w:style>
  <w:style w:type="character" w:customStyle="1" w:styleId="Added">
    <w:name w:val="Added"/>
    <w:basedOn w:val="DefaultParagraphFont"/>
    <w:rsid w:val="00DB48B7"/>
    <w:rPr>
      <w:b/>
      <w:u w:val="single"/>
      <w:shd w:val="clear" w:color="auto" w:fill="auto"/>
    </w:rPr>
  </w:style>
  <w:style w:type="character" w:customStyle="1" w:styleId="Deleted">
    <w:name w:val="Deleted"/>
    <w:basedOn w:val="DefaultParagraphFont"/>
    <w:rsid w:val="00DB48B7"/>
    <w:rPr>
      <w:strike/>
      <w:dstrike w:val="0"/>
      <w:shd w:val="clear" w:color="auto" w:fill="auto"/>
    </w:rPr>
  </w:style>
  <w:style w:type="paragraph" w:customStyle="1" w:styleId="Address">
    <w:name w:val="Address"/>
    <w:basedOn w:val="Normal"/>
    <w:next w:val="Normal"/>
    <w:rsid w:val="00DB48B7"/>
    <w:pPr>
      <w:keepLines/>
      <w:spacing w:line="360" w:lineRule="auto"/>
      <w:ind w:left="3402"/>
      <w:jc w:val="left"/>
    </w:pPr>
  </w:style>
  <w:style w:type="paragraph" w:customStyle="1" w:styleId="Objetexterne">
    <w:name w:val="Objet externe"/>
    <w:basedOn w:val="Normal"/>
    <w:next w:val="Normal"/>
    <w:rsid w:val="00DB48B7"/>
    <w:rPr>
      <w:i/>
      <w:caps/>
    </w:rPr>
  </w:style>
  <w:style w:type="paragraph" w:customStyle="1" w:styleId="Pagedecouverture">
    <w:name w:val="Page de couverture"/>
    <w:basedOn w:val="Normal"/>
    <w:next w:val="Normal"/>
    <w:rsid w:val="00DB48B7"/>
    <w:pPr>
      <w:spacing w:before="0" w:after="0"/>
    </w:pPr>
  </w:style>
  <w:style w:type="paragraph" w:customStyle="1" w:styleId="Supertitre">
    <w:name w:val="Supertitre"/>
    <w:basedOn w:val="Normal"/>
    <w:next w:val="Normal"/>
    <w:rsid w:val="00DB48B7"/>
    <w:pPr>
      <w:spacing w:before="0" w:after="600"/>
      <w:jc w:val="center"/>
    </w:pPr>
    <w:rPr>
      <w:b/>
    </w:rPr>
  </w:style>
  <w:style w:type="paragraph" w:customStyle="1" w:styleId="Languesfaisantfoi">
    <w:name w:val="Langues faisant foi"/>
    <w:basedOn w:val="Normal"/>
    <w:next w:val="Normal"/>
    <w:rsid w:val="00DB48B7"/>
    <w:pPr>
      <w:spacing w:before="360" w:after="0"/>
      <w:jc w:val="center"/>
    </w:pPr>
  </w:style>
  <w:style w:type="paragraph" w:customStyle="1" w:styleId="Rfrencecroise">
    <w:name w:val="Référence croisée"/>
    <w:basedOn w:val="Normal"/>
    <w:rsid w:val="00DB48B7"/>
    <w:pPr>
      <w:spacing w:before="0" w:after="0"/>
      <w:jc w:val="center"/>
    </w:pPr>
  </w:style>
  <w:style w:type="paragraph" w:customStyle="1" w:styleId="Fichefinanciretitre">
    <w:name w:val="Fiche financière titre"/>
    <w:basedOn w:val="Normal"/>
    <w:next w:val="Normal"/>
    <w:rsid w:val="00DB48B7"/>
    <w:pPr>
      <w:jc w:val="center"/>
    </w:pPr>
    <w:rPr>
      <w:b/>
      <w:u w:val="single"/>
    </w:rPr>
  </w:style>
  <w:style w:type="paragraph" w:customStyle="1" w:styleId="DatedadoptionPagedecouverture">
    <w:name w:val="Date d'adoption (Page de couverture)"/>
    <w:basedOn w:val="Datedadoption"/>
    <w:next w:val="TitreobjetPagedecouverture"/>
    <w:rsid w:val="00DB48B7"/>
  </w:style>
  <w:style w:type="paragraph" w:customStyle="1" w:styleId="RfrenceinterinstitutionnellePagedecouverture">
    <w:name w:val="Référence interinstitutionnelle (Page de couverture)"/>
    <w:basedOn w:val="Rfrenceinterinstitutionnelle"/>
    <w:next w:val="Confidentialit"/>
    <w:rsid w:val="00DB48B7"/>
  </w:style>
  <w:style w:type="paragraph" w:customStyle="1" w:styleId="StatutPagedecouverture">
    <w:name w:val="Statut (Page de couverture)"/>
    <w:basedOn w:val="Statut"/>
    <w:next w:val="TypedudocumentPagedecouverture"/>
    <w:rsid w:val="00DB48B7"/>
  </w:style>
  <w:style w:type="paragraph" w:customStyle="1" w:styleId="Volume">
    <w:name w:val="Volume"/>
    <w:basedOn w:val="Normal"/>
    <w:next w:val="Confidentialit"/>
    <w:rsid w:val="00DB48B7"/>
    <w:pPr>
      <w:spacing w:before="0" w:after="240"/>
      <w:ind w:left="5103"/>
      <w:jc w:val="left"/>
    </w:pPr>
  </w:style>
  <w:style w:type="paragraph" w:customStyle="1" w:styleId="IntrtEEE">
    <w:name w:val="Intérêt EEE"/>
    <w:basedOn w:val="Languesfaisantfoi"/>
    <w:next w:val="Normal"/>
    <w:rsid w:val="00DB48B7"/>
    <w:pPr>
      <w:spacing w:after="240"/>
    </w:pPr>
  </w:style>
  <w:style w:type="paragraph" w:customStyle="1" w:styleId="Accompagnant">
    <w:name w:val="Accompagnant"/>
    <w:basedOn w:val="Normal"/>
    <w:next w:val="Typeacteprincipal"/>
    <w:rsid w:val="00DB48B7"/>
    <w:pPr>
      <w:spacing w:before="0" w:after="240"/>
      <w:jc w:val="center"/>
    </w:pPr>
    <w:rPr>
      <w:b/>
      <w:i/>
    </w:rPr>
  </w:style>
  <w:style w:type="paragraph" w:customStyle="1" w:styleId="Typeacteprincipal">
    <w:name w:val="Type acte principal"/>
    <w:basedOn w:val="Normal"/>
    <w:next w:val="Objetacteprincipal"/>
    <w:rsid w:val="00DB48B7"/>
    <w:pPr>
      <w:spacing w:before="0" w:after="240"/>
      <w:jc w:val="center"/>
    </w:pPr>
    <w:rPr>
      <w:b/>
    </w:rPr>
  </w:style>
  <w:style w:type="paragraph" w:customStyle="1" w:styleId="Objetacteprincipal">
    <w:name w:val="Objet acte principal"/>
    <w:basedOn w:val="Normal"/>
    <w:next w:val="Titrearticle"/>
    <w:rsid w:val="00DB48B7"/>
    <w:pPr>
      <w:spacing w:before="0" w:after="360"/>
      <w:jc w:val="center"/>
    </w:pPr>
    <w:rPr>
      <w:b/>
    </w:rPr>
  </w:style>
  <w:style w:type="paragraph" w:customStyle="1" w:styleId="IntrtEEEPagedecouverture">
    <w:name w:val="Intérêt EEE (Page de couverture)"/>
    <w:basedOn w:val="IntrtEEE"/>
    <w:next w:val="Rfrencecroise"/>
    <w:rsid w:val="00DB48B7"/>
  </w:style>
  <w:style w:type="paragraph" w:customStyle="1" w:styleId="AccompagnantPagedecouverture">
    <w:name w:val="Accompagnant (Page de couverture)"/>
    <w:basedOn w:val="Accompagnant"/>
    <w:next w:val="TypeacteprincipalPagedecouverture"/>
    <w:rsid w:val="00DB48B7"/>
  </w:style>
  <w:style w:type="paragraph" w:customStyle="1" w:styleId="TypeacteprincipalPagedecouverture">
    <w:name w:val="Type acte principal (Page de couverture)"/>
    <w:basedOn w:val="Typeacteprincipal"/>
    <w:next w:val="ObjetacteprincipalPagedecouverture"/>
    <w:rsid w:val="00DB48B7"/>
  </w:style>
  <w:style w:type="paragraph" w:customStyle="1" w:styleId="ObjetacteprincipalPagedecouverture">
    <w:name w:val="Objet acte principal (Page de couverture)"/>
    <w:basedOn w:val="Objetacteprincipal"/>
    <w:next w:val="Rfrencecroise"/>
    <w:rsid w:val="00DB48B7"/>
  </w:style>
  <w:style w:type="paragraph" w:customStyle="1" w:styleId="LanguesfaisantfoiPagedecouverture">
    <w:name w:val="Langues faisant foi (Page de couverture)"/>
    <w:basedOn w:val="Normal"/>
    <w:next w:val="Normal"/>
    <w:rsid w:val="00DB48B7"/>
    <w:pPr>
      <w:spacing w:before="360" w:after="0"/>
      <w:jc w:val="center"/>
    </w:pPr>
  </w:style>
  <w:style w:type="paragraph" w:styleId="ListParagraph">
    <w:name w:val="List Paragraph"/>
    <w:basedOn w:val="Normal"/>
    <w:uiPriority w:val="34"/>
    <w:qFormat/>
    <w:rsid w:val="00DB48B7"/>
    <w:pPr>
      <w:ind w:left="720"/>
      <w:contextualSpacing/>
    </w:pPr>
    <w:rPr>
      <w:rFonts w:eastAsia="Times New Roman"/>
      <w:snapToGrid w:val="0"/>
      <w:szCs w:val="24"/>
      <w:lang w:eastAsia="en-GB"/>
    </w:rPr>
  </w:style>
  <w:style w:type="paragraph" w:styleId="NormalWeb">
    <w:name w:val="Normal (Web)"/>
    <w:basedOn w:val="Normal"/>
    <w:uiPriority w:val="99"/>
    <w:unhideWhenUsed/>
    <w:rsid w:val="00DB48B7"/>
    <w:pPr>
      <w:spacing w:before="100" w:beforeAutospacing="1" w:after="100" w:afterAutospacing="1"/>
      <w:jc w:val="left"/>
    </w:pPr>
    <w:rPr>
      <w:rFonts w:eastAsia="Times New Roman"/>
      <w:szCs w:val="24"/>
      <w:lang w:val="en-US"/>
    </w:rPr>
  </w:style>
  <w:style w:type="paragraph" w:styleId="Revision">
    <w:name w:val="Revision"/>
    <w:hidden/>
    <w:uiPriority w:val="99"/>
    <w:semiHidden/>
    <w:rsid w:val="00366C53"/>
    <w:pPr>
      <w:spacing w:after="0" w:line="240" w:lineRule="auto"/>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02741">
      <w:bodyDiv w:val="1"/>
      <w:marLeft w:val="0"/>
      <w:marRight w:val="0"/>
      <w:marTop w:val="0"/>
      <w:marBottom w:val="0"/>
      <w:divBdr>
        <w:top w:val="none" w:sz="0" w:space="0" w:color="auto"/>
        <w:left w:val="none" w:sz="0" w:space="0" w:color="auto"/>
        <w:bottom w:val="none" w:sz="0" w:space="0" w:color="auto"/>
        <w:right w:val="none" w:sz="0" w:space="0" w:color="auto"/>
      </w:divBdr>
    </w:div>
    <w:div w:id="770272995">
      <w:bodyDiv w:val="1"/>
      <w:marLeft w:val="0"/>
      <w:marRight w:val="0"/>
      <w:marTop w:val="0"/>
      <w:marBottom w:val="0"/>
      <w:divBdr>
        <w:top w:val="none" w:sz="0" w:space="0" w:color="auto"/>
        <w:left w:val="none" w:sz="0" w:space="0" w:color="auto"/>
        <w:bottom w:val="none" w:sz="0" w:space="0" w:color="auto"/>
        <w:right w:val="none" w:sz="0" w:space="0" w:color="auto"/>
      </w:divBdr>
    </w:div>
    <w:div w:id="202161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8473714c-debe-4410-bc4d-709054bd603b">EN</EC_Collab_DocumentLanguage>
    <_Status xmlns="http://schemas.microsoft.com/sharepoint/v3/fields">Not Started</_Status>
    <EC_Collab_Status xmlns="8473714c-debe-4410-bc4d-709054bd603b">Not Started</EC_Collab_Status>
    <EC_Collab_Reference xmlns="8473714c-debe-4410-bc4d-709054bd60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92FE3560A7F9954A91A6EB4C5494B62E" ma:contentTypeVersion="0" ma:contentTypeDescription="Create a new document in this library." ma:contentTypeScope="" ma:versionID="63e30f6eba89da32232b9ff086b7f788">
  <xsd:schema xmlns:xsd="http://www.w3.org/2001/XMLSchema" xmlns:xs="http://www.w3.org/2001/XMLSchema" xmlns:p="http://schemas.microsoft.com/office/2006/metadata/properties" xmlns:ns2="http://schemas.microsoft.com/sharepoint/v3/fields" xmlns:ns3="8473714c-debe-4410-bc4d-709054bd603b" targetNamespace="http://schemas.microsoft.com/office/2006/metadata/properties" ma:root="true" ma:fieldsID="81c96eea90a13c8db0c8957d674f3221" ns2:_="" ns3:_="">
    <xsd:import namespace="http://schemas.microsoft.com/sharepoint/v3/fields"/>
    <xsd:import namespace="8473714c-debe-4410-bc4d-709054bd603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473714c-debe-4410-bc4d-709054bd603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D6A47-5A6B-436A-A8AE-986A85128456}">
  <ds:schemaRefs>
    <ds:schemaRef ds:uri="8473714c-debe-4410-bc4d-709054bd603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C31759EC-98D5-4B27-897D-D04203587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473714c-debe-4410-bc4d-709054bd6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3D7A1-C2F1-4D90-9DFD-DF74CCFAACEB}">
  <ds:schemaRefs>
    <ds:schemaRef ds:uri="http://schemas.microsoft.com/sharepoint/v3/contenttype/forms"/>
  </ds:schemaRefs>
</ds:datastoreItem>
</file>

<file path=customXml/itemProps4.xml><?xml version="1.0" encoding="utf-8"?>
<ds:datastoreItem xmlns:ds="http://schemas.openxmlformats.org/officeDocument/2006/customXml" ds:itemID="{988347A1-9606-41E0-A270-C1E773F7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1245</Words>
  <Characters>6530</Characters>
  <Application>Microsoft Office Word</Application>
  <DocSecurity>0</DocSecurity>
  <Lines>159</Lines>
  <Paragraphs>55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European Commission</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DAIEFF Laura (EMPL-EXT)</dc:creator>
  <cp:keywords/>
  <dc:description/>
  <cp:lastModifiedBy>DAIEFF Laura (EMPL-EXT)</cp:lastModifiedBy>
  <cp:revision>3</cp:revision>
  <cp:lastPrinted>2019-08-07T12:19:00Z</cp:lastPrinted>
  <dcterms:created xsi:type="dcterms:W3CDTF">2020-04-29T11:43:00Z</dcterms:created>
  <dcterms:modified xsi:type="dcterms:W3CDTF">2020-04-29T11:45:00Z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0x010100258AA79CEB83498886A3A086811232500092FE3560A7F9954A91A6EB4C5494B62E</vt:lpwstr>
  </property>
</Properties>
</file>